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6C" w:rsidRDefault="00963A5F" w:rsidP="00963A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3A5F">
        <w:rPr>
          <w:rFonts w:ascii="Times New Roman" w:hAnsi="Times New Roman" w:cs="Times New Roman"/>
          <w:b/>
          <w:sz w:val="36"/>
          <w:szCs w:val="36"/>
        </w:rPr>
        <w:t xml:space="preserve"> «Контроль расходов средств дорожного фонда в части содержания автомобильных дорог</w:t>
      </w:r>
      <w:r>
        <w:rPr>
          <w:rFonts w:ascii="Times New Roman" w:hAnsi="Times New Roman" w:cs="Times New Roman"/>
          <w:b/>
          <w:sz w:val="36"/>
          <w:szCs w:val="36"/>
        </w:rPr>
        <w:t xml:space="preserve"> местного значения в границах городского округа</w:t>
      </w:r>
      <w:r w:rsidRPr="00963A5F">
        <w:rPr>
          <w:rFonts w:ascii="Times New Roman" w:hAnsi="Times New Roman" w:cs="Times New Roman"/>
          <w:b/>
          <w:sz w:val="36"/>
          <w:szCs w:val="36"/>
        </w:rPr>
        <w:t>»</w:t>
      </w:r>
    </w:p>
    <w:p w:rsidR="00963A5F" w:rsidRDefault="00963A5F" w:rsidP="00963A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3A5F">
        <w:rPr>
          <w:rFonts w:ascii="Times New Roman" w:hAnsi="Times New Roman" w:cs="Times New Roman"/>
          <w:i/>
          <w:sz w:val="28"/>
          <w:szCs w:val="28"/>
        </w:rPr>
        <w:t>(Аудитор Контрольно-счетной палаты г. Азова Христич О.Л.)</w:t>
      </w:r>
    </w:p>
    <w:p w:rsidR="00963A5F" w:rsidRPr="00963A5F" w:rsidRDefault="00963A5F" w:rsidP="00963A5F">
      <w:pPr>
        <w:rPr>
          <w:rFonts w:ascii="Times New Roman" w:hAnsi="Times New Roman" w:cs="Times New Roman"/>
          <w:b/>
          <w:sz w:val="28"/>
          <w:szCs w:val="28"/>
        </w:rPr>
      </w:pPr>
      <w:r w:rsidRPr="00963A5F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9A4069" w:rsidRPr="009A4069" w:rsidRDefault="009A4069" w:rsidP="009A406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0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31EF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9A4069">
        <w:rPr>
          <w:rFonts w:ascii="Times New Roman" w:hAnsi="Times New Roman" w:cs="Times New Roman"/>
          <w:sz w:val="28"/>
          <w:szCs w:val="28"/>
        </w:rPr>
        <w:t xml:space="preserve"> № 131-ФЗ к вопросам местного значения городского округа относится</w:t>
      </w:r>
      <w:r w:rsidRPr="009A40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4069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</w:t>
      </w:r>
      <w:r w:rsidRPr="009A4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048C8" w:rsidRDefault="001048C8" w:rsidP="003C553E">
      <w:pPr>
        <w:spacing w:line="276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21E7A">
        <w:rPr>
          <w:rFonts w:ascii="Times New Roman" w:hAnsi="Times New Roman" w:cs="Times New Roman"/>
          <w:sz w:val="28"/>
          <w:szCs w:val="28"/>
        </w:rPr>
        <w:t>В целях создания условий для устойчивого функционирования транспортной системы города Азова</w:t>
      </w:r>
      <w:r>
        <w:rPr>
          <w:rFonts w:ascii="Times New Roman" w:hAnsi="Times New Roman" w:cs="Times New Roman"/>
          <w:sz w:val="28"/>
          <w:szCs w:val="28"/>
        </w:rPr>
        <w:t xml:space="preserve"> и повышения скорости и безопасности передвижения пассажиров и перемещения грузов </w:t>
      </w:r>
      <w:r w:rsidRPr="00521E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городе реализуется муниципальная</w:t>
      </w:r>
      <w:r w:rsidR="004F47CF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521E7A">
        <w:rPr>
          <w:rFonts w:ascii="Times New Roman" w:hAnsi="Times New Roman" w:cs="Times New Roman"/>
          <w:sz w:val="28"/>
          <w:szCs w:val="28"/>
        </w:rPr>
        <w:t xml:space="preserve"> </w:t>
      </w:r>
      <w:r w:rsidRPr="00521E7A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521E7A">
        <w:rPr>
          <w:rFonts w:ascii="Times New Roman" w:hAnsi="Times New Roman" w:cs="Times New Roman"/>
          <w:sz w:val="28"/>
          <w:szCs w:val="28"/>
        </w:rPr>
        <w:t>Развитие транспортной системы в городе Азове</w:t>
      </w:r>
      <w:r w:rsidRPr="00521E7A">
        <w:rPr>
          <w:rFonts w:ascii="Times New Roman" w:hAnsi="Times New Roman" w:cs="Times New Roman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Объем средств </w:t>
      </w:r>
      <w:r w:rsidR="00372939">
        <w:rPr>
          <w:rFonts w:ascii="Times New Roman" w:hAnsi="Times New Roman" w:cs="Times New Roman"/>
          <w:kern w:val="2"/>
          <w:sz w:val="28"/>
          <w:szCs w:val="28"/>
        </w:rPr>
        <w:t xml:space="preserve">дорожного фонда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ежегодно </w:t>
      </w:r>
      <w:r w:rsidR="00372939">
        <w:rPr>
          <w:rFonts w:ascii="Times New Roman" w:hAnsi="Times New Roman" w:cs="Times New Roman"/>
          <w:kern w:val="2"/>
          <w:sz w:val="28"/>
          <w:szCs w:val="28"/>
        </w:rPr>
        <w:t>направляемых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ее </w:t>
      </w:r>
      <w:r w:rsidR="004F47CF">
        <w:rPr>
          <w:rFonts w:ascii="Times New Roman" w:hAnsi="Times New Roman" w:cs="Times New Roman"/>
          <w:kern w:val="2"/>
          <w:sz w:val="28"/>
          <w:szCs w:val="28"/>
        </w:rPr>
        <w:t xml:space="preserve">на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реализацию составляет порядка </w:t>
      </w:r>
      <w:r w:rsidR="00EE08DC">
        <w:rPr>
          <w:rFonts w:ascii="Times New Roman" w:hAnsi="Times New Roman" w:cs="Times New Roman"/>
          <w:kern w:val="2"/>
          <w:sz w:val="28"/>
          <w:szCs w:val="28"/>
        </w:rPr>
        <w:t>300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млн. рублей за счет всех источников финансирования (федеральный, региональный и местные</w:t>
      </w:r>
      <w:r w:rsidR="009579BF">
        <w:rPr>
          <w:rFonts w:ascii="Times New Roman" w:hAnsi="Times New Roman" w:cs="Times New Roman"/>
          <w:kern w:val="2"/>
          <w:sz w:val="28"/>
          <w:szCs w:val="28"/>
        </w:rPr>
        <w:t xml:space="preserve"> бюджеты), что составляет порядка </w:t>
      </w:r>
      <w:r w:rsidR="00EE08DC">
        <w:rPr>
          <w:rFonts w:ascii="Times New Roman" w:hAnsi="Times New Roman" w:cs="Times New Roman"/>
          <w:kern w:val="2"/>
          <w:sz w:val="28"/>
          <w:szCs w:val="28"/>
        </w:rPr>
        <w:t>10</w:t>
      </w:r>
      <w:r w:rsidR="00963A5F">
        <w:rPr>
          <w:rFonts w:ascii="Times New Roman" w:hAnsi="Times New Roman" w:cs="Times New Roman"/>
          <w:kern w:val="2"/>
          <w:sz w:val="28"/>
          <w:szCs w:val="28"/>
        </w:rPr>
        <w:t xml:space="preserve">% от </w:t>
      </w:r>
      <w:r w:rsidR="009579BF">
        <w:rPr>
          <w:rFonts w:ascii="Times New Roman" w:hAnsi="Times New Roman" w:cs="Times New Roman"/>
          <w:kern w:val="2"/>
          <w:sz w:val="28"/>
          <w:szCs w:val="28"/>
        </w:rPr>
        <w:t xml:space="preserve">расходов бюджета </w:t>
      </w:r>
      <w:r w:rsidR="00372939">
        <w:rPr>
          <w:rFonts w:ascii="Times New Roman" w:hAnsi="Times New Roman" w:cs="Times New Roman"/>
          <w:kern w:val="2"/>
          <w:sz w:val="28"/>
          <w:szCs w:val="28"/>
        </w:rPr>
        <w:t xml:space="preserve">города </w:t>
      </w:r>
      <w:r w:rsidR="009579BF">
        <w:rPr>
          <w:rFonts w:ascii="Times New Roman" w:hAnsi="Times New Roman" w:cs="Times New Roman"/>
          <w:kern w:val="2"/>
          <w:sz w:val="28"/>
          <w:szCs w:val="28"/>
        </w:rPr>
        <w:t>в целом.</w:t>
      </w:r>
    </w:p>
    <w:p w:rsidR="00963A5F" w:rsidRPr="00963A5F" w:rsidRDefault="00963A5F" w:rsidP="00963A5F">
      <w:pPr>
        <w:spacing w:line="276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63A5F">
        <w:rPr>
          <w:rFonts w:ascii="Times New Roman" w:hAnsi="Times New Roman" w:cs="Times New Roman"/>
          <w:b/>
          <w:kern w:val="2"/>
          <w:sz w:val="28"/>
          <w:szCs w:val="28"/>
        </w:rPr>
        <w:t>Слайд 2</w:t>
      </w:r>
    </w:p>
    <w:p w:rsidR="003C553E" w:rsidRPr="00403F97" w:rsidRDefault="003C553E" w:rsidP="009579B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F97">
        <w:rPr>
          <w:rFonts w:ascii="Times New Roman" w:hAnsi="Times New Roman"/>
          <w:sz w:val="28"/>
          <w:szCs w:val="28"/>
        </w:rPr>
        <w:t xml:space="preserve">Основные приоритеты в сфере развития транспортного комплекса в городе Азове направлены на достижение целей, определенных </w:t>
      </w:r>
      <w:hyperlink r:id="rId4" w:history="1">
        <w:r w:rsidRPr="00403F97">
          <w:rPr>
            <w:rFonts w:ascii="Times New Roman" w:hAnsi="Times New Roman"/>
            <w:sz w:val="28"/>
            <w:szCs w:val="28"/>
          </w:rPr>
          <w:t>Стратегией</w:t>
        </w:r>
      </w:hyperlink>
      <w:r w:rsidRPr="00403F97">
        <w:rPr>
          <w:rFonts w:ascii="Times New Roman" w:hAnsi="Times New Roman"/>
          <w:sz w:val="28"/>
          <w:szCs w:val="28"/>
        </w:rPr>
        <w:t xml:space="preserve"> социально-экономического раз</w:t>
      </w:r>
      <w:r w:rsidR="009579BF">
        <w:rPr>
          <w:rFonts w:ascii="Times New Roman" w:hAnsi="Times New Roman"/>
          <w:sz w:val="28"/>
          <w:szCs w:val="28"/>
        </w:rPr>
        <w:t>вития города Азова до 2030 года</w:t>
      </w:r>
      <w:r w:rsidR="00863316">
        <w:rPr>
          <w:rFonts w:ascii="Times New Roman" w:hAnsi="Times New Roman"/>
          <w:sz w:val="28"/>
          <w:szCs w:val="28"/>
        </w:rPr>
        <w:t>.</w:t>
      </w:r>
    </w:p>
    <w:p w:rsidR="009579BF" w:rsidRDefault="009579BF" w:rsidP="009579B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наше муниципальное образование путем реализации отдельных мероприятий МП участвует в реализации наци</w:t>
      </w:r>
      <w:r w:rsidR="009C180E">
        <w:rPr>
          <w:rFonts w:ascii="Times New Roman" w:hAnsi="Times New Roman"/>
          <w:sz w:val="28"/>
          <w:szCs w:val="28"/>
        </w:rPr>
        <w:t>онального прое</w:t>
      </w:r>
      <w:r>
        <w:rPr>
          <w:rFonts w:ascii="Times New Roman" w:hAnsi="Times New Roman"/>
          <w:sz w:val="28"/>
          <w:szCs w:val="28"/>
        </w:rPr>
        <w:t xml:space="preserve">кта </w:t>
      </w:r>
      <w:r w:rsidR="00E365BC">
        <w:rPr>
          <w:rFonts w:ascii="Times New Roman" w:hAnsi="Times New Roman"/>
          <w:sz w:val="28"/>
          <w:szCs w:val="28"/>
        </w:rPr>
        <w:t>«</w:t>
      </w:r>
      <w:r w:rsidR="00781A4B">
        <w:rPr>
          <w:rFonts w:ascii="Times New Roman" w:hAnsi="Times New Roman"/>
          <w:sz w:val="28"/>
          <w:szCs w:val="28"/>
        </w:rPr>
        <w:t>Безопасные и качественные автом</w:t>
      </w:r>
      <w:r w:rsidR="00E365BC">
        <w:rPr>
          <w:rFonts w:ascii="Times New Roman" w:hAnsi="Times New Roman"/>
          <w:sz w:val="28"/>
          <w:szCs w:val="28"/>
        </w:rPr>
        <w:t>обильные</w:t>
      </w:r>
      <w:r w:rsidR="00781A4B">
        <w:rPr>
          <w:rFonts w:ascii="Times New Roman" w:hAnsi="Times New Roman"/>
          <w:sz w:val="28"/>
          <w:szCs w:val="28"/>
        </w:rPr>
        <w:t xml:space="preserve"> дороги</w:t>
      </w:r>
      <w:r w:rsidR="00E365B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3F97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и</w:t>
      </w:r>
      <w:r w:rsidRPr="00403F97">
        <w:rPr>
          <w:rFonts w:ascii="Times New Roman" w:hAnsi="Times New Roman"/>
          <w:sz w:val="28"/>
          <w:szCs w:val="28"/>
        </w:rPr>
        <w:t xml:space="preserve"> регионального проекта «Дорожная сеть».</w:t>
      </w:r>
      <w:r>
        <w:rPr>
          <w:rFonts w:ascii="Times New Roman" w:hAnsi="Times New Roman"/>
          <w:sz w:val="28"/>
          <w:szCs w:val="28"/>
        </w:rPr>
        <w:t xml:space="preserve"> </w:t>
      </w:r>
      <w:r w:rsidR="00E365BC">
        <w:rPr>
          <w:rFonts w:ascii="Times New Roman" w:hAnsi="Times New Roman"/>
          <w:sz w:val="28"/>
          <w:szCs w:val="28"/>
        </w:rPr>
        <w:t>В рамках реализации национального проекта</w:t>
      </w:r>
      <w:r w:rsidR="0088258D">
        <w:rPr>
          <w:rFonts w:ascii="Times New Roman" w:hAnsi="Times New Roman"/>
          <w:sz w:val="28"/>
          <w:szCs w:val="28"/>
        </w:rPr>
        <w:t xml:space="preserve"> за последние 3 года в городе </w:t>
      </w:r>
      <w:r w:rsidR="00E365BC">
        <w:rPr>
          <w:rFonts w:ascii="Times New Roman" w:hAnsi="Times New Roman"/>
          <w:sz w:val="28"/>
          <w:szCs w:val="28"/>
        </w:rPr>
        <w:t xml:space="preserve">капитально </w:t>
      </w:r>
      <w:r w:rsidR="00372939">
        <w:rPr>
          <w:rFonts w:ascii="Times New Roman" w:hAnsi="Times New Roman"/>
          <w:sz w:val="28"/>
          <w:szCs w:val="28"/>
        </w:rPr>
        <w:t xml:space="preserve">отремонтировано </w:t>
      </w:r>
      <w:r w:rsidR="00781A4B">
        <w:rPr>
          <w:rFonts w:ascii="Times New Roman" w:hAnsi="Times New Roman"/>
          <w:sz w:val="28"/>
          <w:szCs w:val="28"/>
        </w:rPr>
        <w:t>5 авт</w:t>
      </w:r>
      <w:r w:rsidR="00E365BC">
        <w:rPr>
          <w:rFonts w:ascii="Times New Roman" w:hAnsi="Times New Roman"/>
          <w:sz w:val="28"/>
          <w:szCs w:val="28"/>
        </w:rPr>
        <w:t>омобильных</w:t>
      </w:r>
      <w:r w:rsidR="00781A4B">
        <w:rPr>
          <w:rFonts w:ascii="Times New Roman" w:hAnsi="Times New Roman"/>
          <w:sz w:val="28"/>
          <w:szCs w:val="28"/>
        </w:rPr>
        <w:t xml:space="preserve"> дорог </w:t>
      </w:r>
      <w:r w:rsidR="0056265E">
        <w:rPr>
          <w:rFonts w:ascii="Times New Roman" w:hAnsi="Times New Roman"/>
          <w:sz w:val="28"/>
          <w:szCs w:val="28"/>
        </w:rPr>
        <w:t xml:space="preserve">общей </w:t>
      </w:r>
      <w:proofErr w:type="gramStart"/>
      <w:r w:rsidR="00781A4B">
        <w:rPr>
          <w:rFonts w:ascii="Times New Roman" w:hAnsi="Times New Roman"/>
          <w:sz w:val="28"/>
          <w:szCs w:val="28"/>
        </w:rPr>
        <w:t>протяж</w:t>
      </w:r>
      <w:r w:rsidR="00E365BC">
        <w:rPr>
          <w:rFonts w:ascii="Times New Roman" w:hAnsi="Times New Roman"/>
          <w:sz w:val="28"/>
          <w:szCs w:val="28"/>
        </w:rPr>
        <w:t xml:space="preserve">енностью </w:t>
      </w:r>
      <w:r w:rsidR="00781A4B">
        <w:rPr>
          <w:rFonts w:ascii="Times New Roman" w:hAnsi="Times New Roman"/>
          <w:sz w:val="28"/>
          <w:szCs w:val="28"/>
        </w:rPr>
        <w:t xml:space="preserve"> порядка</w:t>
      </w:r>
      <w:proofErr w:type="gramEnd"/>
      <w:r w:rsidR="00781A4B">
        <w:rPr>
          <w:rFonts w:ascii="Times New Roman" w:hAnsi="Times New Roman"/>
          <w:sz w:val="28"/>
          <w:szCs w:val="28"/>
        </w:rPr>
        <w:t xml:space="preserve"> 9 км</w:t>
      </w:r>
      <w:r w:rsidR="0088258D">
        <w:rPr>
          <w:rFonts w:ascii="Times New Roman" w:hAnsi="Times New Roman"/>
          <w:sz w:val="28"/>
          <w:szCs w:val="28"/>
        </w:rPr>
        <w:t>. Контролю за расходованием средств федерального бюджета большое внимание уделяется федеральными структурами</w:t>
      </w:r>
      <w:r w:rsidR="00781A4B">
        <w:rPr>
          <w:rFonts w:ascii="Times New Roman" w:hAnsi="Times New Roman"/>
          <w:sz w:val="28"/>
          <w:szCs w:val="28"/>
        </w:rPr>
        <w:t xml:space="preserve"> </w:t>
      </w:r>
      <w:r w:rsidR="00931EFD">
        <w:rPr>
          <w:rFonts w:ascii="Times New Roman" w:hAnsi="Times New Roman"/>
          <w:sz w:val="28"/>
          <w:szCs w:val="28"/>
        </w:rPr>
        <w:t xml:space="preserve">- </w:t>
      </w:r>
      <w:r w:rsidR="00781A4B">
        <w:rPr>
          <w:rFonts w:ascii="Times New Roman" w:hAnsi="Times New Roman"/>
          <w:sz w:val="28"/>
          <w:szCs w:val="28"/>
        </w:rPr>
        <w:t>Управление федерального каз</w:t>
      </w:r>
      <w:r w:rsidR="00931EFD">
        <w:rPr>
          <w:rFonts w:ascii="Times New Roman" w:hAnsi="Times New Roman"/>
          <w:sz w:val="28"/>
          <w:szCs w:val="28"/>
        </w:rPr>
        <w:t>начейства по Ростовской области</w:t>
      </w:r>
      <w:r w:rsidR="0088258D">
        <w:rPr>
          <w:rFonts w:ascii="Times New Roman" w:hAnsi="Times New Roman"/>
          <w:sz w:val="28"/>
          <w:szCs w:val="28"/>
        </w:rPr>
        <w:t>.</w:t>
      </w:r>
    </w:p>
    <w:p w:rsidR="00F309AD" w:rsidRDefault="00F309AD" w:rsidP="007446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69B" w:rsidRPr="0074469B" w:rsidRDefault="0074469B" w:rsidP="007446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4469B">
        <w:rPr>
          <w:rFonts w:ascii="Times New Roman" w:hAnsi="Times New Roman"/>
          <w:b/>
          <w:sz w:val="28"/>
          <w:szCs w:val="28"/>
        </w:rPr>
        <w:t>Слайд 3</w:t>
      </w:r>
    </w:p>
    <w:p w:rsidR="009C180E" w:rsidRPr="00963A5F" w:rsidRDefault="0088258D" w:rsidP="0088258D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4877">
        <w:rPr>
          <w:rFonts w:ascii="Times New Roman" w:hAnsi="Times New Roman"/>
          <w:sz w:val="28"/>
          <w:szCs w:val="28"/>
        </w:rPr>
        <w:t xml:space="preserve"> </w:t>
      </w:r>
      <w:r w:rsidRPr="0088258D">
        <w:rPr>
          <w:rFonts w:ascii="Times New Roman" w:hAnsi="Times New Roman" w:cs="Times New Roman"/>
          <w:sz w:val="28"/>
          <w:szCs w:val="28"/>
        </w:rPr>
        <w:t>В свете</w:t>
      </w:r>
      <w:r w:rsidR="00963A5F">
        <w:rPr>
          <w:rFonts w:ascii="Times New Roman" w:hAnsi="Times New Roman" w:cs="Times New Roman"/>
          <w:sz w:val="28"/>
          <w:szCs w:val="28"/>
        </w:rPr>
        <w:t xml:space="preserve"> нашего пристального внимания </w:t>
      </w:r>
      <w:r w:rsidRPr="0088258D">
        <w:rPr>
          <w:rFonts w:ascii="Times New Roman" w:hAnsi="Times New Roman" w:cs="Times New Roman"/>
          <w:sz w:val="28"/>
          <w:szCs w:val="28"/>
        </w:rPr>
        <w:t xml:space="preserve">остается контроль за </w:t>
      </w:r>
      <w:r w:rsidRPr="0088258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законностью, результативностью, (эффективностью и экономностью) использования </w:t>
      </w:r>
      <w:r w:rsidRPr="0088258D">
        <w:rPr>
          <w:rFonts w:ascii="Times New Roman" w:hAnsi="Times New Roman" w:cs="Times New Roman"/>
          <w:sz w:val="28"/>
          <w:szCs w:val="28"/>
        </w:rPr>
        <w:t xml:space="preserve">средств, </w:t>
      </w:r>
      <w:r>
        <w:rPr>
          <w:rFonts w:ascii="Times New Roman" w:hAnsi="Times New Roman" w:cs="Times New Roman"/>
          <w:sz w:val="28"/>
          <w:szCs w:val="28"/>
        </w:rPr>
        <w:t>направленных на с</w:t>
      </w:r>
      <w:r w:rsidRPr="00BF617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одержание и ремонт внутригородских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автомобильных дорог и тротуаров и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безопасности дорожного движения на них.</w:t>
      </w:r>
      <w:r w:rsidR="00A64877">
        <w:rPr>
          <w:rFonts w:ascii="Times New Roman" w:hAnsi="Times New Roman" w:cs="Times New Roman"/>
          <w:sz w:val="28"/>
          <w:szCs w:val="28"/>
        </w:rPr>
        <w:t xml:space="preserve"> Это также мероприятие МП, реализация которого </w:t>
      </w:r>
      <w:r w:rsidR="00FE009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D37AB">
        <w:rPr>
          <w:rFonts w:ascii="Times New Roman" w:hAnsi="Times New Roman" w:cs="Times New Roman"/>
          <w:sz w:val="28"/>
          <w:szCs w:val="28"/>
        </w:rPr>
        <w:t>за счет средств дорожного фонда.</w:t>
      </w:r>
    </w:p>
    <w:p w:rsidR="00FB5416" w:rsidRDefault="00EE08DC" w:rsidP="00FB5416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среднем объем средств, </w:t>
      </w:r>
      <w:r w:rsidR="003F70C6">
        <w:rPr>
          <w:rFonts w:ascii="Times New Roman" w:hAnsi="Times New Roman"/>
          <w:color w:val="000000"/>
          <w:sz w:val="28"/>
          <w:szCs w:val="28"/>
        </w:rPr>
        <w:t xml:space="preserve">направляемых на реализацию </w:t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</w:t>
      </w:r>
      <w:r w:rsidR="003F70C6">
        <w:rPr>
          <w:rFonts w:ascii="Times New Roman" w:hAnsi="Times New Roman"/>
          <w:color w:val="000000"/>
          <w:sz w:val="28"/>
          <w:szCs w:val="28"/>
        </w:rPr>
        <w:t xml:space="preserve">по содержанию 197 автомобильных дорог общей протяженностью 156,6 км. </w:t>
      </w:r>
      <w:r>
        <w:rPr>
          <w:rFonts w:ascii="Times New Roman" w:hAnsi="Times New Roman"/>
          <w:color w:val="000000"/>
          <w:sz w:val="28"/>
          <w:szCs w:val="28"/>
        </w:rPr>
        <w:t>составляет порядка 1</w:t>
      </w:r>
      <w:r w:rsidR="0056265E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млн.</w:t>
      </w:r>
      <w:r w:rsidR="00FB5416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4469B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74469B" w:rsidRDefault="0074469B" w:rsidP="0074469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69B" w:rsidRPr="0074469B" w:rsidRDefault="0074469B" w:rsidP="0074469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69B">
        <w:rPr>
          <w:rFonts w:ascii="Times New Roman" w:hAnsi="Times New Roman" w:cs="Times New Roman"/>
          <w:b/>
          <w:bCs/>
          <w:sz w:val="28"/>
          <w:szCs w:val="28"/>
        </w:rPr>
        <w:t>Слайд 4</w:t>
      </w:r>
    </w:p>
    <w:p w:rsidR="0074469B" w:rsidRDefault="00EE08DC" w:rsidP="00FB5416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939">
        <w:rPr>
          <w:rFonts w:ascii="Times New Roman" w:hAnsi="Times New Roman"/>
          <w:color w:val="000000"/>
          <w:sz w:val="28"/>
          <w:szCs w:val="28"/>
        </w:rPr>
        <w:t>Следует отметить, что в</w:t>
      </w:r>
      <w:r w:rsidR="00EE53E3">
        <w:rPr>
          <w:rFonts w:ascii="Times New Roman" w:hAnsi="Times New Roman"/>
          <w:color w:val="000000"/>
          <w:sz w:val="28"/>
          <w:szCs w:val="28"/>
        </w:rPr>
        <w:t xml:space="preserve"> городе</w:t>
      </w:r>
      <w:r w:rsidR="004F47CF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EE53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939">
        <w:rPr>
          <w:rFonts w:ascii="Times New Roman" w:hAnsi="Times New Roman"/>
          <w:color w:val="000000"/>
          <w:sz w:val="28"/>
          <w:szCs w:val="28"/>
        </w:rPr>
        <w:t xml:space="preserve">соответствии </w:t>
      </w:r>
      <w:r w:rsidR="009A4069">
        <w:rPr>
          <w:rFonts w:ascii="Times New Roman" w:hAnsi="Times New Roman"/>
          <w:color w:val="000000"/>
          <w:sz w:val="28"/>
          <w:szCs w:val="28"/>
        </w:rPr>
        <w:t xml:space="preserve">с требованиями </w:t>
      </w:r>
      <w:r w:rsidR="0074469B">
        <w:rPr>
          <w:rFonts w:ascii="Times New Roman" w:hAnsi="Times New Roman"/>
          <w:color w:val="000000"/>
          <w:sz w:val="28"/>
          <w:szCs w:val="28"/>
        </w:rPr>
        <w:t>законодательства по итогам наших предыдущих проверок:</w:t>
      </w:r>
    </w:p>
    <w:p w:rsidR="00EE08DC" w:rsidRPr="0074469B" w:rsidRDefault="0074469B" w:rsidP="00FB5416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проведена паспорт</w:t>
      </w:r>
      <w:r w:rsidR="00863316">
        <w:rPr>
          <w:rFonts w:ascii="Times New Roman" w:hAnsi="Times New Roman"/>
          <w:color w:val="000000"/>
          <w:sz w:val="28"/>
          <w:szCs w:val="28"/>
        </w:rPr>
        <w:t>изация всех автомобильных дорог</w:t>
      </w:r>
      <w:r w:rsidRPr="0074469B">
        <w:rPr>
          <w:rFonts w:ascii="Times New Roman" w:hAnsi="Times New Roman"/>
          <w:sz w:val="28"/>
          <w:szCs w:val="28"/>
        </w:rPr>
        <w:t>;</w:t>
      </w:r>
    </w:p>
    <w:p w:rsidR="00EE53E3" w:rsidRPr="0074469B" w:rsidRDefault="00863316" w:rsidP="008633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7"/>
        </w:rPr>
        <w:t xml:space="preserve">          </w:t>
      </w:r>
      <w:r w:rsidR="00EE53E3" w:rsidRPr="00EE53E3">
        <w:rPr>
          <w:rFonts w:ascii="Times New Roman" w:hAnsi="Times New Roman" w:cs="Times New Roman"/>
          <w:sz w:val="28"/>
          <w:szCs w:val="27"/>
        </w:rPr>
        <w:t xml:space="preserve">- </w:t>
      </w:r>
      <w:r w:rsidR="0074469B" w:rsidRPr="00EE53E3">
        <w:rPr>
          <w:rFonts w:ascii="Times New Roman" w:hAnsi="Times New Roman" w:cs="Times New Roman"/>
          <w:sz w:val="28"/>
          <w:szCs w:val="28"/>
        </w:rPr>
        <w:t xml:space="preserve">оформлены и утверждены </w:t>
      </w:r>
      <w:r w:rsidR="0074469B">
        <w:rPr>
          <w:rFonts w:ascii="Times New Roman" w:hAnsi="Times New Roman" w:cs="Times New Roman"/>
          <w:sz w:val="28"/>
          <w:szCs w:val="28"/>
        </w:rPr>
        <w:t>п</w:t>
      </w:r>
      <w:r w:rsidR="00EE53E3" w:rsidRPr="00EE53E3">
        <w:rPr>
          <w:rFonts w:ascii="Times New Roman" w:hAnsi="Times New Roman" w:cs="Times New Roman"/>
          <w:sz w:val="28"/>
          <w:szCs w:val="27"/>
        </w:rPr>
        <w:t xml:space="preserve">роекты организации дорожного движения </w:t>
      </w:r>
      <w:r w:rsidR="00EE53E3" w:rsidRPr="00EE53E3">
        <w:rPr>
          <w:rFonts w:ascii="Times New Roman" w:hAnsi="Times New Roman" w:cs="Times New Roman"/>
          <w:sz w:val="28"/>
          <w:szCs w:val="28"/>
        </w:rPr>
        <w:t>на</w:t>
      </w:r>
      <w:r w:rsidR="00EE53E3" w:rsidRPr="00EE53E3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="00EE53E3" w:rsidRPr="00EE53E3">
        <w:rPr>
          <w:rFonts w:ascii="Times New Roman" w:hAnsi="Times New Roman" w:cs="Times New Roman"/>
          <w:sz w:val="28"/>
          <w:szCs w:val="27"/>
        </w:rPr>
        <w:t>все  автомобильные</w:t>
      </w:r>
      <w:proofErr w:type="gramEnd"/>
      <w:r w:rsidR="00EE53E3" w:rsidRPr="00EE53E3">
        <w:rPr>
          <w:rFonts w:ascii="Times New Roman" w:hAnsi="Times New Roman" w:cs="Times New Roman"/>
          <w:sz w:val="28"/>
          <w:szCs w:val="27"/>
        </w:rPr>
        <w:t xml:space="preserve"> дороги общего пользования местного значения</w:t>
      </w:r>
      <w:r w:rsidR="0074469B" w:rsidRPr="0074469B">
        <w:rPr>
          <w:rFonts w:ascii="Times New Roman" w:hAnsi="Times New Roman" w:cs="Times New Roman"/>
          <w:bCs/>
          <w:sz w:val="24"/>
          <w:szCs w:val="24"/>
        </w:rPr>
        <w:t>;</w:t>
      </w:r>
    </w:p>
    <w:p w:rsidR="00EE53E3" w:rsidRPr="00EE53E3" w:rsidRDefault="00863316" w:rsidP="008633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53E3" w:rsidRPr="00EE53E3">
        <w:rPr>
          <w:rFonts w:ascii="Times New Roman" w:hAnsi="Times New Roman" w:cs="Times New Roman"/>
          <w:sz w:val="28"/>
          <w:szCs w:val="28"/>
        </w:rPr>
        <w:t>- проведена оценка технического состояния автомобильных дорог</w:t>
      </w:r>
      <w:r w:rsidR="00EE53E3" w:rsidRPr="00EE53E3">
        <w:rPr>
          <w:rFonts w:ascii="Times New Roman" w:hAnsi="Times New Roman" w:cs="Times New Roman"/>
          <w:sz w:val="24"/>
          <w:szCs w:val="24"/>
        </w:rPr>
        <w:t>.</w:t>
      </w:r>
    </w:p>
    <w:p w:rsidR="004F172A" w:rsidRDefault="004F172A" w:rsidP="00FB5416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72A">
        <w:rPr>
          <w:rFonts w:ascii="Times New Roman" w:hAnsi="Times New Roman" w:cs="Times New Roman"/>
          <w:sz w:val="28"/>
          <w:szCs w:val="28"/>
        </w:rPr>
        <w:t>Для расчета размера бюджетных ассигнований</w:t>
      </w:r>
      <w:r w:rsidRPr="00AE0C42">
        <w:t xml:space="preserve"> </w:t>
      </w:r>
      <w:r w:rsidR="0074469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4F172A">
        <w:rPr>
          <w:rFonts w:ascii="Times New Roman" w:hAnsi="Times New Roman" w:cs="Times New Roman"/>
          <w:sz w:val="28"/>
          <w:szCs w:val="28"/>
        </w:rPr>
        <w:t xml:space="preserve">города Азова утверждены </w:t>
      </w:r>
      <w:r w:rsidRPr="004F172A">
        <w:rPr>
          <w:rFonts w:ascii="Times New Roman" w:hAnsi="Times New Roman" w:cs="Times New Roman"/>
          <w:bCs/>
          <w:sz w:val="28"/>
          <w:szCs w:val="28"/>
        </w:rPr>
        <w:t>нормативы финансовых затрат</w:t>
      </w:r>
      <w:r w:rsidRPr="009C78CE">
        <w:rPr>
          <w:sz w:val="24"/>
          <w:szCs w:val="24"/>
        </w:rPr>
        <w:t>.</w:t>
      </w:r>
      <w:r>
        <w:t xml:space="preserve"> </w:t>
      </w:r>
    </w:p>
    <w:p w:rsidR="0074469B" w:rsidRDefault="0074469B" w:rsidP="00863316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4469B" w:rsidRDefault="0074469B" w:rsidP="0074469B">
      <w:pPr>
        <w:suppressAutoHyphens/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74469B">
        <w:rPr>
          <w:rFonts w:ascii="Times New Roman" w:hAnsi="Times New Roman"/>
          <w:b/>
          <w:sz w:val="28"/>
          <w:szCs w:val="28"/>
        </w:rPr>
        <w:t>Слайд 5</w:t>
      </w:r>
    </w:p>
    <w:p w:rsidR="009C78CE" w:rsidRDefault="009C78CE" w:rsidP="009C78CE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расходованием средств на реализацию мероприятия </w:t>
      </w:r>
      <w:r w:rsidRPr="009C78CE">
        <w:rPr>
          <w:rFonts w:ascii="Times New Roman" w:hAnsi="Times New Roman"/>
          <w:sz w:val="24"/>
          <w:szCs w:val="24"/>
        </w:rPr>
        <w:t>«</w:t>
      </w:r>
      <w:r w:rsidRPr="009C78CE">
        <w:rPr>
          <w:rFonts w:ascii="Times New Roman" w:hAnsi="Times New Roman"/>
          <w:color w:val="000000"/>
          <w:sz w:val="24"/>
          <w:szCs w:val="24"/>
          <w:lang w:eastAsia="ar-SA"/>
        </w:rPr>
        <w:t>Содержание и ремонт внутригородских автомобильных дорог и тротуаров»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нами </w:t>
      </w:r>
      <w:r>
        <w:rPr>
          <w:rFonts w:ascii="Times New Roman" w:hAnsi="Times New Roman" w:cs="Times New Roman"/>
          <w:sz w:val="28"/>
          <w:szCs w:val="28"/>
        </w:rPr>
        <w:t>примерно один раз в 2 года</w:t>
      </w:r>
      <w:r>
        <w:rPr>
          <w:rFonts w:ascii="Times New Roman" w:hAnsi="Times New Roman"/>
          <w:sz w:val="28"/>
          <w:szCs w:val="28"/>
        </w:rPr>
        <w:t>, в том числе по поручениям представительного органа и Прокуратуры.</w:t>
      </w:r>
    </w:p>
    <w:p w:rsidR="00A64877" w:rsidRDefault="009C180E" w:rsidP="00EE08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985">
        <w:rPr>
          <w:rFonts w:ascii="Times New Roman" w:hAnsi="Times New Roman" w:cs="Times New Roman"/>
          <w:sz w:val="28"/>
          <w:szCs w:val="28"/>
        </w:rPr>
        <w:t xml:space="preserve">Хотим поделиться с Вами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6306C">
        <w:rPr>
          <w:rFonts w:ascii="Times New Roman" w:hAnsi="Times New Roman" w:cs="Times New Roman"/>
          <w:sz w:val="28"/>
          <w:szCs w:val="28"/>
        </w:rPr>
        <w:t>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8CE">
        <w:rPr>
          <w:rFonts w:ascii="Times New Roman" w:hAnsi="Times New Roman" w:cs="Times New Roman"/>
          <w:sz w:val="28"/>
          <w:szCs w:val="28"/>
        </w:rPr>
        <w:t>практиками в этой области.</w:t>
      </w:r>
    </w:p>
    <w:p w:rsidR="00C243E1" w:rsidRDefault="00D6306C" w:rsidP="006F643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06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нашем городе работы по содержанию дорог осуществляются путем заключения муниципальных контрактов с подрядными организациями. </w:t>
      </w:r>
      <w:r w:rsidR="005626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укцион проведен, подрядчик выиграл с понижающим коэффициентом. </w:t>
      </w:r>
      <w:r w:rsidR="00060BEF">
        <w:rPr>
          <w:rFonts w:ascii="Times New Roman" w:hAnsi="Times New Roman" w:cs="Times New Roman"/>
          <w:sz w:val="28"/>
          <w:szCs w:val="28"/>
        </w:rPr>
        <w:t>Условиями контрактов обозначена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выполнения все</w:t>
      </w:r>
      <w:r w:rsidR="0056265E">
        <w:rPr>
          <w:rFonts w:ascii="Times New Roman" w:hAnsi="Times New Roman" w:cs="Times New Roman"/>
          <w:sz w:val="28"/>
          <w:szCs w:val="28"/>
        </w:rPr>
        <w:t xml:space="preserve">го перечня работ по содержанию, </w:t>
      </w:r>
      <w:r w:rsidRPr="0056265E">
        <w:rPr>
          <w:rFonts w:ascii="Times New Roman" w:hAnsi="Times New Roman" w:cs="Times New Roman"/>
          <w:sz w:val="28"/>
          <w:szCs w:val="28"/>
        </w:rPr>
        <w:t xml:space="preserve">предусмотренного Приказом </w:t>
      </w:r>
      <w:r w:rsidR="00920849" w:rsidRPr="00920849">
        <w:rPr>
          <w:rFonts w:ascii="Times New Roman" w:hAnsi="Times New Roman" w:cs="Times New Roman"/>
          <w:sz w:val="28"/>
          <w:szCs w:val="28"/>
        </w:rPr>
        <w:t>Минтранса России</w:t>
      </w:r>
      <w:r w:rsidR="00920849" w:rsidRPr="0056265E">
        <w:rPr>
          <w:rFonts w:ascii="Times New Roman" w:hAnsi="Times New Roman" w:cs="Times New Roman"/>
          <w:sz w:val="28"/>
          <w:szCs w:val="28"/>
        </w:rPr>
        <w:t xml:space="preserve"> </w:t>
      </w:r>
      <w:r w:rsidRPr="0056265E">
        <w:rPr>
          <w:rFonts w:ascii="Times New Roman" w:hAnsi="Times New Roman" w:cs="Times New Roman"/>
          <w:sz w:val="28"/>
          <w:szCs w:val="28"/>
        </w:rPr>
        <w:t>№ 402</w:t>
      </w:r>
      <w:r w:rsidR="00562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всех 197 дор</w:t>
      </w:r>
      <w:r w:rsidR="00C243E1">
        <w:rPr>
          <w:rFonts w:ascii="Times New Roman" w:hAnsi="Times New Roman" w:cs="Times New Roman"/>
          <w:sz w:val="28"/>
          <w:szCs w:val="28"/>
        </w:rPr>
        <w:t>огах города в течении</w:t>
      </w:r>
      <w:r w:rsidR="00931EFD">
        <w:rPr>
          <w:rFonts w:ascii="Times New Roman" w:hAnsi="Times New Roman" w:cs="Times New Roman"/>
          <w:sz w:val="28"/>
          <w:szCs w:val="28"/>
        </w:rPr>
        <w:t xml:space="preserve"> определенного периода времени</w:t>
      </w:r>
      <w:r w:rsidR="00C243E1">
        <w:rPr>
          <w:rFonts w:ascii="Times New Roman" w:hAnsi="Times New Roman" w:cs="Times New Roman"/>
          <w:sz w:val="28"/>
          <w:szCs w:val="28"/>
        </w:rPr>
        <w:t>. Что видим</w:t>
      </w:r>
      <w:r w:rsidR="0056265E">
        <w:rPr>
          <w:rFonts w:ascii="Times New Roman" w:hAnsi="Times New Roman" w:cs="Times New Roman"/>
          <w:sz w:val="28"/>
          <w:szCs w:val="28"/>
        </w:rPr>
        <w:t>:</w:t>
      </w:r>
      <w:r w:rsidR="00C243E1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56265E">
        <w:rPr>
          <w:rFonts w:ascii="Times New Roman" w:hAnsi="Times New Roman" w:cs="Times New Roman"/>
          <w:sz w:val="28"/>
          <w:szCs w:val="28"/>
        </w:rPr>
        <w:t>действия аукционного контракта з</w:t>
      </w:r>
      <w:r w:rsidR="00C243E1">
        <w:rPr>
          <w:rFonts w:ascii="Times New Roman" w:hAnsi="Times New Roman" w:cs="Times New Roman"/>
          <w:sz w:val="28"/>
          <w:szCs w:val="28"/>
        </w:rPr>
        <w:t xml:space="preserve">аказчик </w:t>
      </w:r>
      <w:r w:rsidR="00060BEF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C243E1">
        <w:rPr>
          <w:rFonts w:ascii="Times New Roman" w:hAnsi="Times New Roman" w:cs="Times New Roman"/>
          <w:sz w:val="28"/>
          <w:szCs w:val="28"/>
        </w:rPr>
        <w:t xml:space="preserve">заключает </w:t>
      </w:r>
      <w:r w:rsidR="00920849">
        <w:rPr>
          <w:rFonts w:ascii="Times New Roman" w:hAnsi="Times New Roman" w:cs="Times New Roman"/>
          <w:sz w:val="28"/>
          <w:szCs w:val="28"/>
        </w:rPr>
        <w:t>ряд</w:t>
      </w:r>
      <w:r w:rsidR="00C243E1">
        <w:rPr>
          <w:rFonts w:ascii="Times New Roman" w:hAnsi="Times New Roman" w:cs="Times New Roman"/>
          <w:sz w:val="28"/>
          <w:szCs w:val="28"/>
        </w:rPr>
        <w:t xml:space="preserve"> контрактов как у единственного поставщика на суммы до 600 </w:t>
      </w:r>
      <w:proofErr w:type="spellStart"/>
      <w:r w:rsidR="00C243E1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F643C">
        <w:rPr>
          <w:rFonts w:ascii="Times New Roman" w:hAnsi="Times New Roman" w:cs="Times New Roman"/>
          <w:sz w:val="28"/>
          <w:szCs w:val="28"/>
        </w:rPr>
        <w:t xml:space="preserve">, </w:t>
      </w:r>
      <w:r w:rsidR="00C243E1">
        <w:rPr>
          <w:rFonts w:ascii="Times New Roman" w:hAnsi="Times New Roman" w:cs="Times New Roman"/>
          <w:sz w:val="28"/>
          <w:szCs w:val="28"/>
        </w:rPr>
        <w:t xml:space="preserve">на выполнение отдельных видов работ по содержанию (механическая уборка дорог, </w:t>
      </w:r>
      <w:r w:rsidR="00C243E1" w:rsidRPr="00C243E1">
        <w:rPr>
          <w:rFonts w:ascii="Times New Roman" w:eastAsia="Times New Roman" w:hAnsi="Times New Roman" w:cs="Times New Roman"/>
          <w:sz w:val="28"/>
          <w:szCs w:val="28"/>
        </w:rPr>
        <w:t>очистка покрытий от пыл</w:t>
      </w:r>
      <w:r w:rsidR="00476771">
        <w:rPr>
          <w:rFonts w:ascii="Times New Roman" w:eastAsia="Times New Roman" w:hAnsi="Times New Roman" w:cs="Times New Roman"/>
          <w:sz w:val="28"/>
          <w:szCs w:val="28"/>
        </w:rPr>
        <w:t>и и грязи, ямочный ремонт</w:t>
      </w:r>
      <w:r w:rsidR="00C12CA8">
        <w:rPr>
          <w:rFonts w:ascii="Times New Roman" w:eastAsia="Times New Roman" w:hAnsi="Times New Roman" w:cs="Times New Roman"/>
          <w:sz w:val="28"/>
          <w:szCs w:val="28"/>
        </w:rPr>
        <w:t xml:space="preserve"> и т.д.)</w:t>
      </w:r>
      <w:r w:rsidR="006F64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643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F643C">
        <w:rPr>
          <w:rFonts w:ascii="Times New Roman" w:eastAsia="Times New Roman" w:hAnsi="Times New Roman"/>
          <w:sz w:val="28"/>
          <w:szCs w:val="28"/>
          <w:lang w:eastAsia="ru-RU"/>
        </w:rPr>
        <w:t>дублируют основой (</w:t>
      </w:r>
      <w:r w:rsidR="006F643C" w:rsidRPr="00063A8B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действующий) контракт </w:t>
      </w:r>
      <w:r w:rsidR="00CA4FE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2084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объемам, </w:t>
      </w:r>
      <w:r w:rsidR="006F643C" w:rsidRPr="00063A8B">
        <w:rPr>
          <w:rFonts w:ascii="Times New Roman" w:eastAsia="Times New Roman" w:hAnsi="Times New Roman"/>
          <w:sz w:val="28"/>
          <w:szCs w:val="28"/>
          <w:lang w:eastAsia="ru-RU"/>
        </w:rPr>
        <w:t>видам, условиям выполнения работ</w:t>
      </w:r>
      <w:r w:rsidR="00C12C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2CA8" w:rsidRDefault="00C12CA8" w:rsidP="00C12CA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говорим, что:</w:t>
      </w:r>
    </w:p>
    <w:p w:rsidR="00C12CA8" w:rsidRPr="00266BBF" w:rsidRDefault="00C12CA8" w:rsidP="00C12CA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66BBF" w:rsidRPr="00266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несмотря на имеющиеся правовые основания для выдачи задания</w:t>
      </w:r>
      <w:r w:rsidR="00266BBF">
        <w:rPr>
          <w:color w:val="000000"/>
          <w:sz w:val="28"/>
          <w:szCs w:val="28"/>
          <w:shd w:val="clear" w:color="auto" w:fill="FFFFFF"/>
        </w:rPr>
        <w:t xml:space="preserve"> </w:t>
      </w:r>
      <w:r w:rsidR="00266BBF" w:rsidRPr="00266BBF">
        <w:rPr>
          <w:rFonts w:ascii="Times New Roman" w:hAnsi="Times New Roman" w:cs="Times New Roman"/>
          <w:sz w:val="28"/>
          <w:szCs w:val="28"/>
        </w:rPr>
        <w:t>на выполнение работ основному подрядчику</w:t>
      </w:r>
      <w:r w:rsidR="00CA4FE0">
        <w:rPr>
          <w:rFonts w:ascii="Times New Roman" w:hAnsi="Times New Roman" w:cs="Times New Roman"/>
          <w:sz w:val="28"/>
          <w:szCs w:val="28"/>
        </w:rPr>
        <w:t xml:space="preserve"> (</w:t>
      </w:r>
      <w:r w:rsidR="00CA4FE0" w:rsidRPr="00CA4FE0">
        <w:rPr>
          <w:rFonts w:ascii="Times New Roman" w:hAnsi="Times New Roman" w:cs="Times New Roman"/>
          <w:sz w:val="24"/>
          <w:szCs w:val="24"/>
        </w:rPr>
        <w:t xml:space="preserve">процесс «содержания дорог» подразумевает </w:t>
      </w:r>
      <w:r w:rsidR="00CA4FE0" w:rsidRPr="00CA4FE0">
        <w:rPr>
          <w:rFonts w:ascii="Times New Roman" w:hAnsi="Times New Roman" w:cs="Times New Roman"/>
          <w:sz w:val="24"/>
          <w:szCs w:val="24"/>
          <w:u w:val="single"/>
        </w:rPr>
        <w:t>систематическое, регулярное</w:t>
      </w:r>
      <w:r w:rsidR="00CA4FE0" w:rsidRPr="00CA4F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A4FE0" w:rsidRPr="00CA4FE0">
        <w:rPr>
          <w:rFonts w:ascii="Times New Roman" w:hAnsi="Times New Roman" w:cs="Times New Roman"/>
          <w:sz w:val="24"/>
          <w:szCs w:val="24"/>
        </w:rPr>
        <w:t>выполнение работ, определенных Приказом Минтранса России № 402</w:t>
      </w:r>
      <w:r w:rsidR="00E365BC">
        <w:rPr>
          <w:rFonts w:ascii="Times New Roman" w:hAnsi="Times New Roman" w:cs="Times New Roman"/>
          <w:sz w:val="24"/>
          <w:szCs w:val="24"/>
        </w:rPr>
        <w:t xml:space="preserve"> </w:t>
      </w:r>
      <w:r w:rsidR="00CA4FE0" w:rsidRPr="00CA4FE0">
        <w:rPr>
          <w:rFonts w:ascii="Times New Roman" w:hAnsi="Times New Roman" w:cs="Times New Roman"/>
          <w:sz w:val="24"/>
          <w:szCs w:val="24"/>
        </w:rPr>
        <w:t xml:space="preserve">в целях бесперебойного и безопасного движения,  </w:t>
      </w:r>
      <w:r w:rsidR="00CA4FE0" w:rsidRPr="00CA4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досрочное </w:t>
      </w:r>
      <w:r w:rsidR="00CA4FE0" w:rsidRPr="00CA4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выполнение подрядчиком работ по «содержанию дорог» противоречит существу и условиям заключенных контрактов</w:t>
      </w:r>
      <w:r w:rsidR="00CA4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CA4FE0">
        <w:rPr>
          <w:rFonts w:ascii="Times New Roman" w:hAnsi="Times New Roman" w:cs="Times New Roman"/>
          <w:sz w:val="28"/>
          <w:szCs w:val="28"/>
        </w:rPr>
        <w:t>, заказчик заключает новые</w:t>
      </w:r>
      <w:r w:rsidR="00266BBF" w:rsidRPr="00266BBF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A4FE0">
        <w:rPr>
          <w:rFonts w:ascii="Times New Roman" w:hAnsi="Times New Roman" w:cs="Times New Roman"/>
          <w:sz w:val="28"/>
          <w:szCs w:val="28"/>
        </w:rPr>
        <w:t>ы</w:t>
      </w:r>
      <w:r w:rsidR="00266BBF" w:rsidRPr="00266BBF">
        <w:rPr>
          <w:rFonts w:ascii="Times New Roman" w:hAnsi="Times New Roman" w:cs="Times New Roman"/>
          <w:sz w:val="28"/>
          <w:szCs w:val="28"/>
        </w:rPr>
        <w:t xml:space="preserve"> в период действия основного</w:t>
      </w:r>
      <w:r w:rsidR="00920849">
        <w:rPr>
          <w:rFonts w:ascii="Times New Roman" w:hAnsi="Times New Roman" w:cs="Times New Roman"/>
          <w:sz w:val="28"/>
          <w:szCs w:val="28"/>
        </w:rPr>
        <w:t xml:space="preserve">, в связи с чем </w:t>
      </w:r>
      <w:r w:rsidRPr="00266BBF">
        <w:rPr>
          <w:rFonts w:ascii="Times New Roman" w:hAnsi="Times New Roman" w:cs="Times New Roman"/>
          <w:sz w:val="28"/>
          <w:szCs w:val="28"/>
        </w:rPr>
        <w:t>параллельно сформированные затраты по контрактам</w:t>
      </w:r>
      <w:r w:rsidR="00266BBF" w:rsidRPr="00266BBF">
        <w:rPr>
          <w:rFonts w:ascii="Times New Roman" w:hAnsi="Times New Roman" w:cs="Times New Roman"/>
          <w:sz w:val="28"/>
          <w:szCs w:val="28"/>
        </w:rPr>
        <w:t xml:space="preserve">, заключенным как у единственного поставщика </w:t>
      </w:r>
      <w:r w:rsidRPr="00266BBF">
        <w:rPr>
          <w:rFonts w:ascii="Times New Roman" w:hAnsi="Times New Roman" w:cs="Times New Roman"/>
          <w:sz w:val="28"/>
          <w:szCs w:val="28"/>
        </w:rPr>
        <w:t xml:space="preserve"> на содержание автомобильных дорог общего пользования местного значения в объеме и составе работ, идентичном </w:t>
      </w:r>
      <w:r w:rsidR="00266BBF" w:rsidRPr="00266BBF">
        <w:rPr>
          <w:rFonts w:ascii="Times New Roman" w:hAnsi="Times New Roman" w:cs="Times New Roman"/>
          <w:sz w:val="28"/>
          <w:szCs w:val="28"/>
        </w:rPr>
        <w:t>основному (действующему)</w:t>
      </w:r>
      <w:r w:rsidRPr="00266BBF">
        <w:rPr>
          <w:rFonts w:ascii="Times New Roman" w:hAnsi="Times New Roman" w:cs="Times New Roman"/>
          <w:sz w:val="28"/>
          <w:szCs w:val="28"/>
        </w:rPr>
        <w:t xml:space="preserve">, образуют объем неправомерно предоставленной </w:t>
      </w:r>
      <w:r w:rsidR="00266BBF" w:rsidRPr="00266BBF">
        <w:rPr>
          <w:rFonts w:ascii="Times New Roman" w:hAnsi="Times New Roman" w:cs="Times New Roman"/>
          <w:sz w:val="28"/>
          <w:szCs w:val="28"/>
        </w:rPr>
        <w:t xml:space="preserve">подрядчику </w:t>
      </w:r>
      <w:r w:rsidRPr="00266BBF">
        <w:rPr>
          <w:rFonts w:ascii="Times New Roman" w:hAnsi="Times New Roman" w:cs="Times New Roman"/>
          <w:sz w:val="28"/>
          <w:szCs w:val="28"/>
        </w:rPr>
        <w:t>по первоначально заключенному контракту преференции в виде необоснованно полученной экономической выгоды</w:t>
      </w:r>
      <w:r w:rsidR="00476771">
        <w:rPr>
          <w:rFonts w:ascii="Times New Roman" w:hAnsi="Times New Roman" w:cs="Times New Roman"/>
          <w:sz w:val="28"/>
          <w:szCs w:val="28"/>
        </w:rPr>
        <w:t>.</w:t>
      </w:r>
      <w:r w:rsidR="00266BBF" w:rsidRPr="00266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D88" w:rsidRPr="00B32B6B" w:rsidRDefault="00641D88" w:rsidP="00641D88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проанализировав стоимость идентичных видов работ по контрактам, заключенным в один период времени 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641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 единственного поставщика мы говорим, что заключение контрактов как у единственного поставщика </w:t>
      </w:r>
      <w:r w:rsidRPr="00641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 услуги, по которым сложился конкурентный рынок, минуя конкурентные процедуры, не способствует экономии средств бюджета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Так, например, стоимость работ по </w:t>
      </w:r>
      <w:r w:rsidR="006F6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641D88">
        <w:rPr>
          <w:rFonts w:ascii="Times New Roman" w:hAnsi="Times New Roman" w:cs="Times New Roman"/>
          <w:sz w:val="28"/>
          <w:szCs w:val="28"/>
        </w:rPr>
        <w:t>еханизированной очистке покрытий от пыли и грязи, с увлажнением</w:t>
      </w:r>
      <w:r w:rsidR="00CA4F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аукциону составляет </w:t>
      </w:r>
      <w:r w:rsidR="00DB4360">
        <w:rPr>
          <w:rFonts w:ascii="Times New Roman" w:hAnsi="Times New Roman" w:cs="Times New Roman"/>
          <w:sz w:val="28"/>
          <w:szCs w:val="28"/>
        </w:rPr>
        <w:t xml:space="preserve">478 рублей на единицу </w:t>
      </w:r>
      <w:proofErr w:type="gramStart"/>
      <w:r w:rsidR="00DB4360">
        <w:rPr>
          <w:rFonts w:ascii="Times New Roman" w:hAnsi="Times New Roman" w:cs="Times New Roman"/>
          <w:sz w:val="28"/>
          <w:szCs w:val="28"/>
        </w:rPr>
        <w:t>измерения  у</w:t>
      </w:r>
      <w:proofErr w:type="gramEnd"/>
      <w:r w:rsidR="00DB4360">
        <w:rPr>
          <w:rFonts w:ascii="Times New Roman" w:hAnsi="Times New Roman" w:cs="Times New Roman"/>
          <w:sz w:val="28"/>
          <w:szCs w:val="28"/>
        </w:rPr>
        <w:t xml:space="preserve"> единственного поставщика – 807 рублей,</w:t>
      </w:r>
      <w:r w:rsidR="00B32B6B">
        <w:rPr>
          <w:rFonts w:ascii="Times New Roman" w:hAnsi="Times New Roman" w:cs="Times New Roman"/>
          <w:sz w:val="28"/>
          <w:szCs w:val="28"/>
        </w:rPr>
        <w:t xml:space="preserve"> по </w:t>
      </w:r>
      <w:r w:rsidR="00B32B6B" w:rsidRPr="00B32B6B">
        <w:rPr>
          <w:rFonts w:ascii="Times New Roman" w:hAnsi="Times New Roman" w:cs="Times New Roman"/>
          <w:sz w:val="28"/>
          <w:szCs w:val="28"/>
        </w:rPr>
        <w:t>очистке</w:t>
      </w:r>
      <w:r w:rsidR="00DB4360" w:rsidRPr="00B32B6B">
        <w:rPr>
          <w:rFonts w:ascii="Times New Roman" w:hAnsi="Times New Roman" w:cs="Times New Roman"/>
          <w:sz w:val="28"/>
          <w:szCs w:val="28"/>
        </w:rPr>
        <w:t xml:space="preserve"> покрытия вручную вдоль бордюрного камня</w:t>
      </w:r>
      <w:r w:rsidR="00B32B6B" w:rsidRPr="00B32B6B">
        <w:rPr>
          <w:rFonts w:ascii="Times New Roman" w:hAnsi="Times New Roman" w:cs="Times New Roman"/>
          <w:sz w:val="28"/>
          <w:szCs w:val="28"/>
        </w:rPr>
        <w:t xml:space="preserve"> – 286 и 524 рубля, соответственно</w:t>
      </w:r>
      <w:r w:rsidR="00B32B6B">
        <w:rPr>
          <w:rFonts w:ascii="Times New Roman" w:hAnsi="Times New Roman" w:cs="Times New Roman"/>
          <w:sz w:val="28"/>
          <w:szCs w:val="28"/>
        </w:rPr>
        <w:t>, т.е. разница практически в 2 раза. Материалы этой проверки направлены в Азовскую межрайонную прокуратуру.</w:t>
      </w:r>
    </w:p>
    <w:p w:rsidR="00641D88" w:rsidRPr="00684E87" w:rsidRDefault="0056265E" w:rsidP="00641D88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пример</w:t>
      </w:r>
      <w:r w:rsidR="00060BEF">
        <w:rPr>
          <w:rFonts w:ascii="Times New Roman" w:hAnsi="Times New Roman" w:cs="Times New Roman"/>
          <w:sz w:val="28"/>
          <w:szCs w:val="28"/>
        </w:rPr>
        <w:t xml:space="preserve"> </w:t>
      </w:r>
      <w:r w:rsidR="006F643C">
        <w:rPr>
          <w:rFonts w:ascii="Times New Roman" w:hAnsi="Times New Roman" w:cs="Times New Roman"/>
          <w:sz w:val="28"/>
          <w:szCs w:val="28"/>
        </w:rPr>
        <w:t>негативно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F643C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F643C">
        <w:rPr>
          <w:rFonts w:ascii="Times New Roman" w:hAnsi="Times New Roman" w:cs="Times New Roman"/>
          <w:sz w:val="28"/>
          <w:szCs w:val="28"/>
        </w:rPr>
        <w:t xml:space="preserve"> </w:t>
      </w:r>
      <w:r w:rsidR="00060BEF">
        <w:rPr>
          <w:rFonts w:ascii="Times New Roman" w:hAnsi="Times New Roman" w:cs="Times New Roman"/>
          <w:sz w:val="28"/>
          <w:szCs w:val="28"/>
        </w:rPr>
        <w:t xml:space="preserve">на процесс производства работ </w:t>
      </w:r>
      <w:r w:rsidR="00E365BC">
        <w:rPr>
          <w:rFonts w:ascii="Times New Roman" w:hAnsi="Times New Roman" w:cs="Times New Roman"/>
          <w:sz w:val="28"/>
          <w:szCs w:val="28"/>
        </w:rPr>
        <w:t>отсутствие</w:t>
      </w:r>
      <w:r w:rsidR="00B32B6B">
        <w:rPr>
          <w:rFonts w:ascii="Times New Roman" w:hAnsi="Times New Roman" w:cs="Times New Roman"/>
          <w:sz w:val="28"/>
          <w:szCs w:val="28"/>
        </w:rPr>
        <w:t xml:space="preserve"> </w:t>
      </w:r>
      <w:r w:rsidR="00CE5174">
        <w:rPr>
          <w:rFonts w:ascii="Times New Roman" w:hAnsi="Times New Roman" w:cs="Times New Roman"/>
          <w:sz w:val="28"/>
          <w:szCs w:val="28"/>
        </w:rPr>
        <w:t>Поряд</w:t>
      </w:r>
      <w:r w:rsidR="00CE5174" w:rsidRPr="00B32B6B">
        <w:rPr>
          <w:rFonts w:ascii="Times New Roman" w:hAnsi="Times New Roman" w:cs="Times New Roman"/>
          <w:sz w:val="28"/>
          <w:szCs w:val="28"/>
        </w:rPr>
        <w:t>к</w:t>
      </w:r>
      <w:r w:rsidR="00CE5174">
        <w:rPr>
          <w:rFonts w:ascii="Times New Roman" w:hAnsi="Times New Roman" w:cs="Times New Roman"/>
          <w:sz w:val="28"/>
          <w:szCs w:val="28"/>
        </w:rPr>
        <w:t>а</w:t>
      </w:r>
      <w:r w:rsidR="00CE5174" w:rsidRPr="00B32B6B">
        <w:rPr>
          <w:rFonts w:ascii="Times New Roman" w:hAnsi="Times New Roman" w:cs="Times New Roman"/>
          <w:sz w:val="28"/>
          <w:szCs w:val="28"/>
        </w:rPr>
        <w:t xml:space="preserve"> содержания и ремонта автомобильных дорог</w:t>
      </w:r>
      <w:r w:rsidR="000552F6">
        <w:rPr>
          <w:rFonts w:ascii="Times New Roman" w:hAnsi="Times New Roman" w:cs="Times New Roman"/>
          <w:sz w:val="28"/>
          <w:szCs w:val="28"/>
        </w:rPr>
        <w:t xml:space="preserve">. </w:t>
      </w:r>
      <w:r w:rsidR="00684E87">
        <w:rPr>
          <w:rFonts w:ascii="Times New Roman" w:hAnsi="Times New Roman" w:cs="Times New Roman"/>
          <w:sz w:val="28"/>
          <w:szCs w:val="28"/>
        </w:rPr>
        <w:t xml:space="preserve"> </w:t>
      </w:r>
      <w:r w:rsidR="000552F6" w:rsidRPr="00C12CA8">
        <w:rPr>
          <w:rFonts w:ascii="Times New Roman" w:hAnsi="Times New Roman" w:cs="Times New Roman"/>
          <w:sz w:val="28"/>
          <w:szCs w:val="28"/>
        </w:rPr>
        <w:t>Приказом Минтранса России № 402</w:t>
      </w:r>
      <w:r w:rsidR="000552F6">
        <w:rPr>
          <w:rFonts w:ascii="Times New Roman" w:hAnsi="Times New Roman" w:cs="Times New Roman"/>
          <w:sz w:val="28"/>
          <w:szCs w:val="28"/>
        </w:rPr>
        <w:t xml:space="preserve"> определен перечень видов работ, которые необходимо выполнять в рамках их содержания. Периодичность (необходимость) же выполнения тех или иных видов работ </w:t>
      </w:r>
      <w:r w:rsidR="00B32B6B" w:rsidRPr="00684E87">
        <w:rPr>
          <w:rFonts w:ascii="Times New Roman" w:hAnsi="Times New Roman" w:cs="Times New Roman"/>
          <w:sz w:val="28"/>
          <w:szCs w:val="28"/>
        </w:rPr>
        <w:t>в определенный период времени года</w:t>
      </w:r>
      <w:r w:rsidR="000552F6">
        <w:rPr>
          <w:rFonts w:ascii="Times New Roman" w:hAnsi="Times New Roman" w:cs="Times New Roman"/>
          <w:sz w:val="28"/>
          <w:szCs w:val="28"/>
        </w:rPr>
        <w:t xml:space="preserve"> не закреплена</w:t>
      </w:r>
      <w:r w:rsidR="00684E87">
        <w:rPr>
          <w:rFonts w:ascii="Times New Roman" w:hAnsi="Times New Roman" w:cs="Times New Roman"/>
          <w:sz w:val="28"/>
          <w:szCs w:val="28"/>
        </w:rPr>
        <w:t xml:space="preserve"> (</w:t>
      </w:r>
      <w:r w:rsidR="00684E87" w:rsidRPr="00781A4B">
        <w:rPr>
          <w:rFonts w:ascii="Times New Roman" w:hAnsi="Times New Roman" w:cs="Times New Roman"/>
          <w:sz w:val="24"/>
          <w:szCs w:val="24"/>
        </w:rPr>
        <w:t xml:space="preserve">например, сколько раз нужно мести дорогу или </w:t>
      </w:r>
      <w:r w:rsidR="00781A4B">
        <w:rPr>
          <w:rFonts w:ascii="Times New Roman" w:hAnsi="Times New Roman" w:cs="Times New Roman"/>
          <w:sz w:val="24"/>
          <w:szCs w:val="24"/>
        </w:rPr>
        <w:t>убирать</w:t>
      </w:r>
      <w:r w:rsidR="008470AE" w:rsidRPr="00781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0AE" w:rsidRPr="00781A4B">
        <w:rPr>
          <w:rFonts w:ascii="Times New Roman" w:hAnsi="Times New Roman" w:cs="Times New Roman"/>
          <w:sz w:val="24"/>
          <w:szCs w:val="24"/>
        </w:rPr>
        <w:t>прибордюрный</w:t>
      </w:r>
      <w:proofErr w:type="spellEnd"/>
      <w:r w:rsidR="008470AE" w:rsidRPr="00781A4B">
        <w:rPr>
          <w:rFonts w:ascii="Times New Roman" w:hAnsi="Times New Roman" w:cs="Times New Roman"/>
          <w:sz w:val="24"/>
          <w:szCs w:val="24"/>
        </w:rPr>
        <w:t xml:space="preserve"> мусор</w:t>
      </w:r>
      <w:r w:rsidR="00684E87" w:rsidRPr="00781A4B">
        <w:rPr>
          <w:rFonts w:ascii="Times New Roman" w:hAnsi="Times New Roman" w:cs="Times New Roman"/>
          <w:sz w:val="24"/>
          <w:szCs w:val="24"/>
        </w:rPr>
        <w:t>)</w:t>
      </w:r>
      <w:r w:rsidR="00B32B6B" w:rsidRPr="00684E87">
        <w:rPr>
          <w:rFonts w:ascii="Times New Roman" w:hAnsi="Times New Roman" w:cs="Times New Roman"/>
          <w:sz w:val="28"/>
          <w:szCs w:val="28"/>
        </w:rPr>
        <w:t>.</w:t>
      </w:r>
      <w:r w:rsidR="00684E87">
        <w:rPr>
          <w:rFonts w:ascii="Times New Roman" w:hAnsi="Times New Roman" w:cs="Times New Roman"/>
          <w:sz w:val="28"/>
          <w:szCs w:val="28"/>
        </w:rPr>
        <w:t xml:space="preserve"> Понятно, что помимо нормативных требований есть предписания ГИБДД, пожелания граждан, плохая погода (</w:t>
      </w:r>
      <w:r w:rsidR="00684E87" w:rsidRPr="00781A4B">
        <w:rPr>
          <w:rFonts w:ascii="Times New Roman" w:hAnsi="Times New Roman" w:cs="Times New Roman"/>
          <w:sz w:val="24"/>
          <w:szCs w:val="24"/>
        </w:rPr>
        <w:t>ураганы, ветра, грязь</w:t>
      </w:r>
      <w:r w:rsidR="00931EFD">
        <w:rPr>
          <w:rFonts w:ascii="Times New Roman" w:hAnsi="Times New Roman" w:cs="Times New Roman"/>
          <w:sz w:val="28"/>
          <w:szCs w:val="28"/>
        </w:rPr>
        <w:t>), но планировать нужно.</w:t>
      </w:r>
      <w:r w:rsidR="00684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643" w:rsidRDefault="00684E87" w:rsidP="00C243E1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E87">
        <w:rPr>
          <w:rFonts w:ascii="Times New Roman" w:hAnsi="Times New Roman" w:cs="Times New Roman"/>
          <w:sz w:val="28"/>
          <w:szCs w:val="28"/>
        </w:rPr>
        <w:t>В ходе контрольного мероприятия проведен анализ выполненных подрядчиками работ по содержанию дорог в городе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например</w:t>
      </w:r>
      <w:proofErr w:type="gramEnd"/>
      <w:r w:rsidR="006D56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643">
        <w:rPr>
          <w:rFonts w:ascii="Times New Roman" w:hAnsi="Times New Roman" w:cs="Times New Roman"/>
          <w:sz w:val="28"/>
          <w:szCs w:val="28"/>
        </w:rPr>
        <w:t>с</w:t>
      </w:r>
      <w:r w:rsidR="00476771">
        <w:rPr>
          <w:rFonts w:ascii="Times New Roman" w:hAnsi="Times New Roman" w:cs="Times New Roman"/>
          <w:sz w:val="28"/>
          <w:szCs w:val="28"/>
        </w:rPr>
        <w:t>огласно актов выполненных работ</w:t>
      </w:r>
      <w:r w:rsidR="006D5643">
        <w:rPr>
          <w:rFonts w:ascii="Times New Roman" w:hAnsi="Times New Roman" w:cs="Times New Roman"/>
          <w:sz w:val="28"/>
          <w:szCs w:val="28"/>
        </w:rPr>
        <w:t>:</w:t>
      </w:r>
    </w:p>
    <w:p w:rsidR="006D5643" w:rsidRPr="006D5643" w:rsidRDefault="006D5643" w:rsidP="006D564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E87">
        <w:rPr>
          <w:rFonts w:ascii="Times New Roman" w:hAnsi="Times New Roman" w:cs="Times New Roman"/>
          <w:sz w:val="28"/>
          <w:szCs w:val="28"/>
        </w:rPr>
        <w:t>по одной</w:t>
      </w:r>
      <w:r>
        <w:rPr>
          <w:rFonts w:ascii="Times New Roman" w:hAnsi="Times New Roman" w:cs="Times New Roman"/>
          <w:sz w:val="28"/>
          <w:szCs w:val="28"/>
        </w:rPr>
        <w:t xml:space="preserve"> из дорог города,</w:t>
      </w:r>
      <w:r w:rsidR="00684E87">
        <w:rPr>
          <w:rFonts w:ascii="Times New Roman" w:hAnsi="Times New Roman" w:cs="Times New Roman"/>
          <w:sz w:val="28"/>
          <w:szCs w:val="28"/>
        </w:rPr>
        <w:t xml:space="preserve"> протяженностью 3,6 км, за один месяц подрядчиком осуществлялись работы по </w:t>
      </w:r>
      <w:r w:rsidR="00684E87" w:rsidRPr="00684E87">
        <w:rPr>
          <w:rFonts w:ascii="Times New Roman" w:hAnsi="Times New Roman" w:cs="Times New Roman"/>
          <w:sz w:val="28"/>
          <w:szCs w:val="28"/>
        </w:rPr>
        <w:t>уборке предметов и мусора с элементов автомобильной дороги –</w:t>
      </w:r>
      <w:r w:rsidR="004F47CF">
        <w:rPr>
          <w:rFonts w:ascii="Times New Roman" w:hAnsi="Times New Roman" w:cs="Times New Roman"/>
          <w:sz w:val="28"/>
          <w:szCs w:val="28"/>
        </w:rPr>
        <w:t>108</w:t>
      </w:r>
      <w:r w:rsidR="00E365BC">
        <w:rPr>
          <w:rFonts w:ascii="Times New Roman" w:hAnsi="Times New Roman" w:cs="Times New Roman"/>
          <w:sz w:val="28"/>
          <w:szCs w:val="28"/>
        </w:rPr>
        <w:t xml:space="preserve"> раз в месяц </w:t>
      </w:r>
      <w:r w:rsidR="00684E87">
        <w:rPr>
          <w:rFonts w:ascii="Times New Roman" w:hAnsi="Times New Roman" w:cs="Times New Roman"/>
          <w:sz w:val="28"/>
          <w:szCs w:val="28"/>
        </w:rPr>
        <w:t>или 3 раз</w:t>
      </w:r>
      <w:r w:rsidR="004F47CF">
        <w:rPr>
          <w:rFonts w:ascii="Times New Roman" w:hAnsi="Times New Roman" w:cs="Times New Roman"/>
          <w:sz w:val="28"/>
          <w:szCs w:val="28"/>
        </w:rPr>
        <w:t>а</w:t>
      </w:r>
      <w:r w:rsidR="00684E87">
        <w:rPr>
          <w:rFonts w:ascii="Times New Roman" w:hAnsi="Times New Roman" w:cs="Times New Roman"/>
          <w:sz w:val="28"/>
          <w:szCs w:val="28"/>
        </w:rPr>
        <w:t xml:space="preserve"> в день </w:t>
      </w:r>
      <w:r w:rsidR="004F47CF">
        <w:rPr>
          <w:rFonts w:ascii="Times New Roman" w:hAnsi="Times New Roman" w:cs="Times New Roman"/>
          <w:sz w:val="28"/>
          <w:szCs w:val="28"/>
        </w:rPr>
        <w:t>по</w:t>
      </w:r>
      <w:r w:rsidR="00B44B02">
        <w:rPr>
          <w:rFonts w:ascii="Times New Roman" w:hAnsi="Times New Roman" w:cs="Times New Roman"/>
          <w:sz w:val="28"/>
          <w:szCs w:val="28"/>
        </w:rPr>
        <w:t xml:space="preserve"> всей протяженности дороги</w:t>
      </w:r>
      <w:r w:rsidR="000552F6">
        <w:rPr>
          <w:rFonts w:ascii="Times New Roman" w:hAnsi="Times New Roman" w:cs="Times New Roman"/>
          <w:sz w:val="28"/>
          <w:szCs w:val="28"/>
        </w:rPr>
        <w:t xml:space="preserve">, это помимо основных работ по механической и ручной </w:t>
      </w:r>
      <w:r w:rsidR="000552F6">
        <w:rPr>
          <w:rFonts w:ascii="Times New Roman" w:hAnsi="Times New Roman" w:cs="Times New Roman"/>
          <w:sz w:val="28"/>
          <w:szCs w:val="28"/>
        </w:rPr>
        <w:lastRenderedPageBreak/>
        <w:t>очистке</w:t>
      </w:r>
      <w:r w:rsidR="00476771">
        <w:rPr>
          <w:rFonts w:ascii="Times New Roman" w:hAnsi="Times New Roman" w:cs="Times New Roman"/>
          <w:sz w:val="28"/>
          <w:szCs w:val="28"/>
        </w:rPr>
        <w:t xml:space="preserve"> дороги</w:t>
      </w:r>
      <w:r w:rsidR="003F70C6">
        <w:rPr>
          <w:rFonts w:ascii="Times New Roman" w:hAnsi="Times New Roman" w:cs="Times New Roman"/>
          <w:sz w:val="28"/>
          <w:szCs w:val="28"/>
        </w:rPr>
        <w:t xml:space="preserve">, при этом по 60% </w:t>
      </w:r>
      <w:r w:rsidR="00B44B02">
        <w:rPr>
          <w:rFonts w:ascii="Times New Roman" w:hAnsi="Times New Roman" w:cs="Times New Roman"/>
          <w:sz w:val="28"/>
          <w:szCs w:val="28"/>
        </w:rPr>
        <w:t xml:space="preserve">городских </w:t>
      </w:r>
      <w:bookmarkStart w:id="0" w:name="_GoBack"/>
      <w:bookmarkEnd w:id="0"/>
      <w:r w:rsidR="003F70C6">
        <w:rPr>
          <w:rFonts w:ascii="Times New Roman" w:hAnsi="Times New Roman" w:cs="Times New Roman"/>
          <w:sz w:val="28"/>
          <w:szCs w:val="28"/>
        </w:rPr>
        <w:t>дорог работы по содержанию не выполнялись в принципе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5643" w:rsidRDefault="006D5643" w:rsidP="006D56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другой улице </w:t>
      </w:r>
      <w:r w:rsidRPr="006D56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работы по очистке и мойке дорожных </w:t>
      </w:r>
      <w:proofErr w:type="gramStart"/>
      <w:r w:rsidRPr="006D56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знаков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112 раз</w:t>
      </w:r>
      <w:r w:rsidR="00E36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учитывая, что на улице всего 17 знаков</w:t>
      </w:r>
      <w:r w:rsidRPr="006D56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периодичность помывки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одного знака с</w:t>
      </w:r>
      <w:r w:rsidRPr="006D5643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оставила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более 6 раз в месяц. </w:t>
      </w:r>
    </w:p>
    <w:p w:rsidR="009149B1" w:rsidRDefault="00E365BC" w:rsidP="00E365B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</w:t>
      </w:r>
      <w:r w:rsidR="009149B1" w:rsidRPr="009149B1">
        <w:rPr>
          <w:rFonts w:ascii="Times New Roman" w:hAnsi="Times New Roman" w:cs="Times New Roman"/>
          <w:sz w:val="28"/>
          <w:szCs w:val="28"/>
        </w:rPr>
        <w:t xml:space="preserve">боснования необходимости выполнения </w:t>
      </w:r>
      <w:r w:rsidR="000552F6">
        <w:rPr>
          <w:rFonts w:ascii="Times New Roman" w:hAnsi="Times New Roman" w:cs="Times New Roman"/>
          <w:sz w:val="28"/>
          <w:szCs w:val="28"/>
        </w:rPr>
        <w:t xml:space="preserve">тех или иных </w:t>
      </w:r>
      <w:r w:rsidR="009149B1" w:rsidRPr="009149B1">
        <w:rPr>
          <w:rFonts w:ascii="Times New Roman" w:hAnsi="Times New Roman" w:cs="Times New Roman"/>
          <w:sz w:val="28"/>
          <w:szCs w:val="28"/>
        </w:rPr>
        <w:t>работ на определенных улицах в определенных объемах</w:t>
      </w:r>
      <w:r>
        <w:rPr>
          <w:rFonts w:ascii="Times New Roman" w:hAnsi="Times New Roman" w:cs="Times New Roman"/>
          <w:sz w:val="28"/>
          <w:szCs w:val="28"/>
        </w:rPr>
        <w:t xml:space="preserve"> в ходе контрольного мероприятия не предоставлены</w:t>
      </w:r>
      <w:r w:rsidR="009149B1">
        <w:rPr>
          <w:rFonts w:ascii="Times New Roman" w:hAnsi="Times New Roman" w:cs="Times New Roman"/>
          <w:sz w:val="28"/>
          <w:szCs w:val="28"/>
        </w:rPr>
        <w:t xml:space="preserve">. Доказать факт невыполнения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="009149B1">
        <w:rPr>
          <w:rFonts w:ascii="Times New Roman" w:hAnsi="Times New Roman" w:cs="Times New Roman"/>
          <w:sz w:val="28"/>
          <w:szCs w:val="28"/>
        </w:rPr>
        <w:t xml:space="preserve">в рамках контрольного мероприятия мы не можем, мы </w:t>
      </w:r>
      <w:r w:rsidR="00931EFD">
        <w:rPr>
          <w:rFonts w:ascii="Times New Roman" w:hAnsi="Times New Roman" w:cs="Times New Roman"/>
          <w:sz w:val="28"/>
          <w:szCs w:val="28"/>
        </w:rPr>
        <w:t>указали</w:t>
      </w:r>
      <w:r w:rsidR="009149B1">
        <w:rPr>
          <w:rFonts w:ascii="Times New Roman" w:hAnsi="Times New Roman" w:cs="Times New Roman"/>
          <w:sz w:val="28"/>
          <w:szCs w:val="28"/>
        </w:rPr>
        <w:t xml:space="preserve"> на абсурдность отдельных моментов и наличие </w:t>
      </w:r>
      <w:r w:rsidR="009149B1" w:rsidRPr="009149B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признак</w:t>
      </w:r>
      <w:r w:rsidR="009149B1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9149B1" w:rsidRPr="009149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ненадлежащего исполнения </w:t>
      </w:r>
      <w:r w:rsidR="00CE517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должностных лиц</w:t>
      </w:r>
      <w:r w:rsidR="009149B1" w:rsidRPr="009149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своих обязанностей.</w:t>
      </w:r>
      <w:r w:rsidR="009149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Материалы также направлены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9149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Прокуратуру. </w:t>
      </w:r>
    </w:p>
    <w:p w:rsidR="0074469B" w:rsidRPr="0074469B" w:rsidRDefault="0074469B" w:rsidP="0074469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46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Слайд 6</w:t>
      </w:r>
    </w:p>
    <w:p w:rsidR="009149B1" w:rsidRDefault="00E365BC" w:rsidP="00781A4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1A4B">
        <w:rPr>
          <w:rFonts w:ascii="Times New Roman" w:hAnsi="Times New Roman" w:cs="Times New Roman"/>
          <w:sz w:val="28"/>
          <w:szCs w:val="28"/>
        </w:rPr>
        <w:t xml:space="preserve">Еще одна проблема - </w:t>
      </w:r>
      <w:r w:rsidR="009149B1">
        <w:rPr>
          <w:rFonts w:ascii="Times New Roman" w:hAnsi="Times New Roman" w:cs="Times New Roman"/>
          <w:sz w:val="28"/>
          <w:szCs w:val="28"/>
        </w:rPr>
        <w:t>о</w:t>
      </w:r>
      <w:r w:rsidR="009149B1" w:rsidRPr="00A95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тсутств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r w:rsidR="00744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контроля</w:t>
      </w:r>
      <w:r w:rsidR="009149B1" w:rsidRPr="00A95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исполнением </w:t>
      </w:r>
      <w:r w:rsidR="0091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подрядчиками </w:t>
      </w:r>
      <w:r w:rsidR="009149B1" w:rsidRPr="00A95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гарантийных обязательств</w:t>
      </w:r>
      <w:r w:rsidR="0091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приводит к дополнительным расходам бюджета.</w:t>
      </w:r>
    </w:p>
    <w:p w:rsidR="009149B1" w:rsidRDefault="009149B1" w:rsidP="009149B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49B1" w:rsidRDefault="009149B1" w:rsidP="00781A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</w:rPr>
        <w:t>в рамках содержания дорог за счет средств дорожного фонда выполняются работы по обрезке деревьев вдоль проезжей части в полосе отвода автомобильной дороги</w:t>
      </w:r>
      <w:r>
        <w:rPr>
          <w:sz w:val="28"/>
          <w:szCs w:val="28"/>
        </w:rPr>
        <w:t xml:space="preserve">. </w:t>
      </w:r>
      <w:r w:rsidR="00AD77F8">
        <w:rPr>
          <w:rFonts w:ascii="Times New Roman" w:hAnsi="Times New Roman"/>
          <w:sz w:val="28"/>
          <w:szCs w:val="28"/>
        </w:rPr>
        <w:t xml:space="preserve">В ходе контрольного мероприятия с выходом на место, установлено часть </w:t>
      </w:r>
      <w:r w:rsidR="00AD77F8" w:rsidRPr="00A95D66">
        <w:rPr>
          <w:rFonts w:ascii="Times New Roman" w:hAnsi="Times New Roman" w:cs="Times New Roman"/>
          <w:sz w:val="28"/>
          <w:szCs w:val="28"/>
          <w:lang w:eastAsia="ru-RU"/>
        </w:rPr>
        <w:t>деревьев,</w:t>
      </w:r>
      <w:r w:rsidR="00AD77F8">
        <w:rPr>
          <w:sz w:val="28"/>
          <w:szCs w:val="28"/>
          <w:lang w:eastAsia="ru-RU"/>
        </w:rPr>
        <w:t xml:space="preserve"> </w:t>
      </w:r>
      <w:r w:rsidR="00AD77F8" w:rsidRPr="00A95D66">
        <w:rPr>
          <w:rFonts w:ascii="Times New Roman" w:hAnsi="Times New Roman" w:cs="Times New Roman"/>
          <w:sz w:val="28"/>
          <w:szCs w:val="28"/>
          <w:lang w:eastAsia="ru-RU"/>
        </w:rPr>
        <w:t>подвергшиеся обрезке, отсутств</w:t>
      </w:r>
      <w:r w:rsidR="00AD77F8">
        <w:rPr>
          <w:rFonts w:ascii="Times New Roman" w:hAnsi="Times New Roman" w:cs="Times New Roman"/>
          <w:sz w:val="28"/>
          <w:szCs w:val="28"/>
          <w:lang w:eastAsia="ru-RU"/>
        </w:rPr>
        <w:t>уют</w:t>
      </w:r>
      <w:r w:rsidR="00AD77F8" w:rsidRPr="00A95D6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309AD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="00AD77F8" w:rsidRPr="00A95D66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отсутствующие деревья погибли и уничтожены (спилены) спустя </w:t>
      </w:r>
      <w:proofErr w:type="spellStart"/>
      <w:proofErr w:type="gramStart"/>
      <w:r w:rsidR="00AD77F8" w:rsidRPr="00A95D66">
        <w:rPr>
          <w:rFonts w:ascii="Times New Roman" w:hAnsi="Times New Roman" w:cs="Times New Roman"/>
          <w:sz w:val="28"/>
          <w:szCs w:val="28"/>
          <w:lang w:eastAsia="ru-RU"/>
        </w:rPr>
        <w:t>пол-года</w:t>
      </w:r>
      <w:proofErr w:type="spellEnd"/>
      <w:proofErr w:type="gramEnd"/>
      <w:r w:rsidR="00AD77F8" w:rsidRPr="00A95D66">
        <w:rPr>
          <w:rFonts w:ascii="Times New Roman" w:hAnsi="Times New Roman" w:cs="Times New Roman"/>
          <w:sz w:val="28"/>
          <w:szCs w:val="28"/>
          <w:lang w:eastAsia="ru-RU"/>
        </w:rPr>
        <w:t xml:space="preserve"> после обрезки иным подрядчиком</w:t>
      </w:r>
      <w:r w:rsidR="00AD77F8">
        <w:rPr>
          <w:rFonts w:ascii="Times New Roman" w:hAnsi="Times New Roman" w:cs="Times New Roman"/>
          <w:sz w:val="28"/>
          <w:szCs w:val="28"/>
          <w:lang w:eastAsia="ru-RU"/>
        </w:rPr>
        <w:t xml:space="preserve"> по иному контракту</w:t>
      </w:r>
      <w:r w:rsidR="00AD77F8" w:rsidRPr="00A95D6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D77F8">
        <w:rPr>
          <w:sz w:val="28"/>
          <w:szCs w:val="28"/>
          <w:lang w:eastAsia="ru-RU"/>
        </w:rPr>
        <w:t xml:space="preserve">  </w:t>
      </w:r>
      <w:r w:rsidR="00AD77F8" w:rsidRPr="00781A4B">
        <w:rPr>
          <w:rFonts w:ascii="Times New Roman" w:hAnsi="Times New Roman" w:cs="Times New Roman"/>
          <w:sz w:val="24"/>
          <w:szCs w:val="24"/>
          <w:lang w:eastAsia="ru-RU"/>
        </w:rPr>
        <w:t>При этом, в</w:t>
      </w:r>
      <w:r w:rsidR="00AD77F8" w:rsidRPr="0078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соответствии с условиями заключенных Контрактов в случае гибели дерева после проведения работ Подрядчик обязан </w:t>
      </w:r>
      <w:r w:rsidR="00476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выполнить снос погибшего дерева и</w:t>
      </w:r>
      <w:r w:rsidR="00AD77F8" w:rsidRPr="0078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посадку саженца</w:t>
      </w:r>
      <w:r w:rsidR="00AD77F8" w:rsidRPr="00781A4B">
        <w:rPr>
          <w:color w:val="000000"/>
          <w:sz w:val="24"/>
          <w:szCs w:val="24"/>
          <w:shd w:val="clear" w:color="auto" w:fill="FFFFFF"/>
        </w:rPr>
        <w:t>.</w:t>
      </w:r>
      <w:r w:rsidR="00AD77F8">
        <w:rPr>
          <w:color w:val="000000"/>
          <w:sz w:val="28"/>
          <w:szCs w:val="28"/>
          <w:shd w:val="clear" w:color="auto" w:fill="FFFFFF"/>
        </w:rPr>
        <w:t xml:space="preserve"> </w:t>
      </w:r>
      <w:r w:rsidR="00AD77F8" w:rsidRPr="00AD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 было исполнено,</w:t>
      </w:r>
      <w:r w:rsidR="00AD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стороны заказчика соот</w:t>
      </w:r>
      <w:r w:rsidR="00AB4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ветствующие меры не принимались;</w:t>
      </w:r>
    </w:p>
    <w:p w:rsidR="00AD77F8" w:rsidRDefault="00781A4B" w:rsidP="009149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E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осуществлялось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 работ по </w:t>
      </w:r>
      <w:proofErr w:type="gramStart"/>
      <w:r w:rsidR="00AD77F8" w:rsidRPr="00AB4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разметке</w:t>
      </w:r>
      <w:r w:rsidR="00F30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490F" w:rsidRPr="00AB4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</w:t>
      </w:r>
      <w:proofErr w:type="gramEnd"/>
      <w:r w:rsidR="00AB490F" w:rsidRPr="00AB4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спустя </w:t>
      </w:r>
      <w:r w:rsidR="00AD77F8" w:rsidRPr="00AB4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490F" w:rsidRPr="00AB4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1-2</w:t>
      </w:r>
      <w:r w:rsidR="00AD77F8" w:rsidRPr="00AB4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месяца</w:t>
      </w:r>
      <w:r w:rsidR="00CE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(гарантийные обязательства на разметку – 6 месяцев)</w:t>
      </w:r>
      <w:r w:rsidR="00AB4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469B" w:rsidRPr="0074469B" w:rsidRDefault="0074469B" w:rsidP="009149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6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7</w:t>
      </w:r>
    </w:p>
    <w:p w:rsidR="00AB490F" w:rsidRPr="0074469B" w:rsidRDefault="00AB490F" w:rsidP="00AB490F">
      <w:pPr>
        <w:pStyle w:val="a5"/>
        <w:spacing w:line="276" w:lineRule="auto"/>
        <w:ind w:left="0"/>
        <w:jc w:val="both"/>
      </w:pPr>
      <w:r>
        <w:rPr>
          <w:sz w:val="28"/>
          <w:szCs w:val="28"/>
        </w:rPr>
        <w:t xml:space="preserve">           В ходе контрольных мероприятий</w:t>
      </w:r>
      <w:r>
        <w:rPr>
          <w:rFonts w:eastAsia="Times New Roman"/>
          <w:sz w:val="28"/>
          <w:szCs w:val="28"/>
        </w:rPr>
        <w:t xml:space="preserve"> </w:t>
      </w:r>
      <w:r w:rsidR="00781A4B">
        <w:rPr>
          <w:rFonts w:eastAsia="Times New Roman"/>
          <w:sz w:val="28"/>
          <w:szCs w:val="28"/>
        </w:rPr>
        <w:t xml:space="preserve">мы </w:t>
      </w:r>
      <w:r>
        <w:rPr>
          <w:rFonts w:eastAsia="Times New Roman"/>
          <w:sz w:val="28"/>
          <w:szCs w:val="28"/>
        </w:rPr>
        <w:t>про</w:t>
      </w:r>
      <w:r w:rsidR="0040175F">
        <w:rPr>
          <w:rFonts w:eastAsia="Times New Roman"/>
          <w:sz w:val="28"/>
          <w:szCs w:val="28"/>
        </w:rPr>
        <w:t>водим контрольные обмеры (точнее</w:t>
      </w:r>
      <w:r>
        <w:rPr>
          <w:rFonts w:eastAsia="Times New Roman"/>
          <w:sz w:val="28"/>
          <w:szCs w:val="28"/>
        </w:rPr>
        <w:t xml:space="preserve"> – мы их организуем и присутствуем), в обязательном порядке приглашается подрядчик.</w:t>
      </w:r>
      <w:r>
        <w:rPr>
          <w:szCs w:val="28"/>
        </w:rPr>
        <w:t xml:space="preserve"> </w:t>
      </w:r>
    </w:p>
    <w:p w:rsidR="00AB490F" w:rsidRDefault="00AB490F" w:rsidP="005C25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практически ушли нарушения</w:t>
      </w:r>
      <w:r w:rsidR="000552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касающиеся непосредственного завышения объемов выполненных работ. За время нашей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 и соответственно неоднократных аналогичных мероприятий учреждение</w:t>
      </w:r>
      <w:r w:rsidR="004767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отвечающее за данное направление</w:t>
      </w:r>
      <w:r w:rsidR="004767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научились требовать от подрядчиков исполнительные схемы после производства даже ямочных ремонтов</w:t>
      </w:r>
      <w:r w:rsidR="00E365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которыми мы выходим на место и можем легко идентифицировать каждую латку. Что касается проверки объемов работ по дорожной разметке – мы используем Проекты организации дорожного движения, они актуальны сегодня в качестве подсказки как при проверке площади нанесенной</w:t>
      </w:r>
      <w:r w:rsidR="005C25AC">
        <w:rPr>
          <w:rFonts w:ascii="Times New Roman" w:hAnsi="Times New Roman" w:cs="Times New Roman"/>
          <w:sz w:val="28"/>
          <w:szCs w:val="28"/>
        </w:rPr>
        <w:t xml:space="preserve"> дорожной</w:t>
      </w:r>
      <w:r>
        <w:rPr>
          <w:rFonts w:ascii="Times New Roman" w:hAnsi="Times New Roman" w:cs="Times New Roman"/>
          <w:sz w:val="28"/>
          <w:szCs w:val="28"/>
        </w:rPr>
        <w:t xml:space="preserve"> разметки</w:t>
      </w:r>
      <w:r w:rsidR="000552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обоснованности установки (замены) дорожных знаков, ограждений и иных элементов обустройства дороги.</w:t>
      </w:r>
    </w:p>
    <w:p w:rsidR="00AB490F" w:rsidRPr="00403F97" w:rsidRDefault="00AB490F" w:rsidP="005C25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– акцент на качество. </w:t>
      </w:r>
    </w:p>
    <w:p w:rsidR="005C25AC" w:rsidRDefault="005C25AC" w:rsidP="005C25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</w:t>
      </w:r>
      <w:r w:rsidR="000552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итогам контрольных обмеров работ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грунтовых дорог с добавлением щебня,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проведенных  спустя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месяцев после выполнения зафиксировано, что </w:t>
      </w:r>
      <w:r w:rsidRPr="00FA0F5F">
        <w:rPr>
          <w:rFonts w:ascii="Times New Roman" w:hAnsi="Times New Roman" w:cs="Times New Roman"/>
          <w:sz w:val="28"/>
          <w:szCs w:val="28"/>
        </w:rPr>
        <w:t>ровность проезжей части грунтовой дороги</w:t>
      </w:r>
      <w:r w:rsidRPr="00FA0F5F">
        <w:rPr>
          <w:rFonts w:ascii="Times New Roman" w:hAnsi="Times New Roman" w:cs="Times New Roman"/>
        </w:rPr>
        <w:t xml:space="preserve"> </w:t>
      </w:r>
      <w:r w:rsidRPr="00FA0F5F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,  имелись ямы.</w:t>
      </w:r>
      <w:r w:rsidRPr="005C2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Выявленные дефекты подлежат устранению в рамках гарантийных обязательств. В нашем случае работы были выполнены в ходе контрольного мероприятия.</w:t>
      </w:r>
    </w:p>
    <w:p w:rsidR="00CE5174" w:rsidRDefault="00BF38EE" w:rsidP="00BF38E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этом году столкнулись с еще одной проблемой качества. Предмет контракта - </w:t>
      </w:r>
      <w:r w:rsidRPr="00FA0F5F">
        <w:rPr>
          <w:rFonts w:ascii="Times New Roman" w:hAnsi="Times New Roman" w:cs="Times New Roman"/>
          <w:sz w:val="28"/>
          <w:szCs w:val="28"/>
        </w:rPr>
        <w:t>устранению деформаций и повреждений асфальтобетонного дорожного покрытия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A0F5F">
        <w:rPr>
          <w:rFonts w:ascii="Times New Roman" w:hAnsi="Times New Roman" w:cs="Times New Roman"/>
          <w:sz w:val="28"/>
          <w:szCs w:val="28"/>
        </w:rPr>
        <w:t xml:space="preserve"> ликвидация ям </w:t>
      </w:r>
      <w:proofErr w:type="gramStart"/>
      <w:r w:rsidRPr="00FA0F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0F5F">
        <w:rPr>
          <w:rFonts w:ascii="Times New Roman" w:hAnsi="Times New Roman" w:cs="Times New Roman"/>
          <w:sz w:val="28"/>
          <w:szCs w:val="28"/>
        </w:rPr>
        <w:t xml:space="preserve"> а/б покрытии</w:t>
      </w:r>
      <w:r>
        <w:rPr>
          <w:rFonts w:ascii="Times New Roman" w:hAnsi="Times New Roman" w:cs="Times New Roman"/>
          <w:sz w:val="28"/>
          <w:szCs w:val="28"/>
        </w:rPr>
        <w:t xml:space="preserve"> щебнем.</w:t>
      </w:r>
      <w:r w:rsidRPr="00BF3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8EE" w:rsidRDefault="00E365BC" w:rsidP="00BF38E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62A21">
        <w:rPr>
          <w:rFonts w:ascii="Times New Roman" w:hAnsi="Times New Roman" w:cs="Times New Roman"/>
          <w:sz w:val="28"/>
          <w:szCs w:val="28"/>
        </w:rPr>
        <w:t>ействую</w:t>
      </w:r>
      <w:r w:rsidR="00200E54">
        <w:rPr>
          <w:rFonts w:ascii="Times New Roman" w:hAnsi="Times New Roman" w:cs="Times New Roman"/>
          <w:sz w:val="28"/>
          <w:szCs w:val="28"/>
        </w:rPr>
        <w:t xml:space="preserve">щая нормативная база </w:t>
      </w:r>
      <w:r w:rsidR="000552F6">
        <w:rPr>
          <w:rFonts w:ascii="Times New Roman" w:hAnsi="Times New Roman" w:cs="Times New Roman"/>
          <w:sz w:val="28"/>
          <w:szCs w:val="28"/>
        </w:rPr>
        <w:t xml:space="preserve">в принципе </w:t>
      </w:r>
      <w:r w:rsidR="00200E54" w:rsidRPr="00476771">
        <w:rPr>
          <w:rFonts w:ascii="Times New Roman" w:hAnsi="Times New Roman" w:cs="Times New Roman"/>
          <w:sz w:val="28"/>
          <w:szCs w:val="28"/>
        </w:rPr>
        <w:t>не предусматривает</w:t>
      </w:r>
      <w:r w:rsidR="00200E54" w:rsidRPr="00673690">
        <w:rPr>
          <w:rFonts w:ascii="Times New Roman" w:hAnsi="Times New Roman" w:cs="Times New Roman"/>
          <w:sz w:val="28"/>
          <w:szCs w:val="28"/>
        </w:rPr>
        <w:t xml:space="preserve"> возможность ямочного ремонта асфальтобетонного покрытия щебнем</w:t>
      </w:r>
      <w:r w:rsidR="00200E54">
        <w:rPr>
          <w:rFonts w:ascii="Times New Roman" w:hAnsi="Times New Roman" w:cs="Times New Roman"/>
          <w:sz w:val="28"/>
          <w:szCs w:val="28"/>
        </w:rPr>
        <w:t xml:space="preserve">, </w:t>
      </w:r>
      <w:r w:rsidR="00200E54" w:rsidRPr="00E365BC">
        <w:rPr>
          <w:rFonts w:ascii="Times New Roman" w:hAnsi="Times New Roman" w:cs="Times New Roman"/>
          <w:sz w:val="24"/>
          <w:szCs w:val="24"/>
        </w:rPr>
        <w:t>т.к</w:t>
      </w:r>
      <w:r w:rsidR="00200E54" w:rsidRPr="00FD37AB">
        <w:rPr>
          <w:rFonts w:ascii="Times New Roman" w:hAnsi="Times New Roman" w:cs="Times New Roman"/>
          <w:sz w:val="24"/>
          <w:szCs w:val="24"/>
        </w:rPr>
        <w:t>. не соблюдается</w:t>
      </w:r>
      <w:r w:rsidR="00BF38EE" w:rsidRPr="00FD37AB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200E54" w:rsidRPr="00FD37AB">
        <w:rPr>
          <w:rFonts w:ascii="Times New Roman" w:hAnsi="Times New Roman" w:cs="Times New Roman"/>
          <w:sz w:val="24"/>
          <w:szCs w:val="24"/>
        </w:rPr>
        <w:t xml:space="preserve">я производства работ - </w:t>
      </w:r>
      <w:r w:rsidR="00BF38EE" w:rsidRPr="00FD37AB">
        <w:rPr>
          <w:rFonts w:ascii="Times New Roman" w:hAnsi="Times New Roman" w:cs="Times New Roman"/>
          <w:sz w:val="24"/>
          <w:szCs w:val="24"/>
        </w:rPr>
        <w:t xml:space="preserve"> нарушается жесткость дорожных одежд (менее жесткий слой из щебня кладется поверх более жесткого асфальта), соответственно, верхний слой (щебень) не перераспределяет динамические нагрузки вниз, что соответственно приводит к ускоренному разрушению покрытия - щебень в ямах на асфальте еще более разрушает полотно, расширяя и углубляя ямы</w:t>
      </w:r>
      <w:r w:rsidR="00BF38EE" w:rsidRPr="0067369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0E54" w:rsidRDefault="00200E54" w:rsidP="00200E5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увидели, что р</w:t>
      </w:r>
      <w:r w:rsidRPr="00673690">
        <w:rPr>
          <w:rFonts w:ascii="Times New Roman" w:hAnsi="Times New Roman" w:cs="Times New Roman"/>
          <w:sz w:val="28"/>
          <w:szCs w:val="28"/>
        </w:rPr>
        <w:t xml:space="preserve">езультат выполнения работ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3690">
        <w:rPr>
          <w:rFonts w:ascii="Times New Roman" w:hAnsi="Times New Roman" w:cs="Times New Roman"/>
          <w:sz w:val="28"/>
          <w:szCs w:val="28"/>
        </w:rPr>
        <w:t>по устранению деформаций и повреждений покрытия</w:t>
      </w:r>
      <w:r w:rsidR="00CE5174">
        <w:rPr>
          <w:rFonts w:ascii="Times New Roman" w:hAnsi="Times New Roman" w:cs="Times New Roman"/>
          <w:sz w:val="28"/>
          <w:szCs w:val="28"/>
        </w:rPr>
        <w:t xml:space="preserve"> – ликвидации 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3690">
        <w:rPr>
          <w:rFonts w:ascii="Times New Roman" w:hAnsi="Times New Roman" w:cs="Times New Roman"/>
          <w:sz w:val="28"/>
          <w:szCs w:val="28"/>
        </w:rPr>
        <w:t xml:space="preserve"> спустя 1,5 месяц</w:t>
      </w:r>
      <w:r w:rsidR="00CE5174">
        <w:rPr>
          <w:rFonts w:ascii="Times New Roman" w:hAnsi="Times New Roman" w:cs="Times New Roman"/>
          <w:sz w:val="28"/>
          <w:szCs w:val="28"/>
        </w:rPr>
        <w:t>а после выполнения отсутствует.</w:t>
      </w:r>
    </w:p>
    <w:p w:rsidR="00200E54" w:rsidRDefault="00200E54" w:rsidP="00200E54">
      <w:pPr>
        <w:shd w:val="clear" w:color="auto" w:fill="FFFFFF"/>
        <w:spacing w:line="276" w:lineRule="auto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            Мы говорим, что </w:t>
      </w:r>
      <w:r w:rsidRPr="0067369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средства бюджета города использованы на ямочный ремонт асфальтобетонного покрытия</w:t>
      </w:r>
      <w:r w:rsidR="00F3468A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(ликвидацию ям)</w:t>
      </w:r>
      <w:r w:rsidRPr="0067369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673690">
        <w:rPr>
          <w:rFonts w:ascii="yandex-sans" w:eastAsia="Times New Roman" w:hAnsi="yandex-sans"/>
          <w:color w:val="000000"/>
          <w:sz w:val="28"/>
          <w:szCs w:val="28"/>
          <w:u w:val="single"/>
          <w:lang w:eastAsia="ru-RU"/>
        </w:rPr>
        <w:t>без достижения требуемого результата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Материалы направлены в Прокуратуру.</w:t>
      </w:r>
    </w:p>
    <w:p w:rsidR="00FD37AB" w:rsidRPr="00FD37AB" w:rsidRDefault="00FD37AB" w:rsidP="00200E54">
      <w:pPr>
        <w:shd w:val="clear" w:color="auto" w:fill="FFFFFF"/>
        <w:spacing w:line="276" w:lineRule="auto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FD37AB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Слайд 8</w:t>
      </w:r>
    </w:p>
    <w:p w:rsidR="00BF38EE" w:rsidRDefault="00200E54" w:rsidP="00995F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нас существует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   практика привлечения сторонних специалистов.</w:t>
      </w:r>
    </w:p>
    <w:p w:rsidR="00995FEF" w:rsidRPr="00FD37AB" w:rsidRDefault="00200E54" w:rsidP="00995FE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Так, для проверки качества работ по ямочному ремонту дорожного покрытия,</w:t>
      </w:r>
      <w:r w:rsidR="00CE5174">
        <w:rPr>
          <w:rFonts w:ascii="Times New Roman" w:eastAsia="Times New Roman" w:hAnsi="Times New Roman"/>
          <w:sz w:val="28"/>
          <w:szCs w:val="28"/>
        </w:rPr>
        <w:t xml:space="preserve"> нами заключен контракт с</w:t>
      </w:r>
      <w:r>
        <w:rPr>
          <w:rFonts w:ascii="Times New Roman" w:eastAsia="Times New Roman" w:hAnsi="Times New Roman"/>
          <w:sz w:val="28"/>
          <w:szCs w:val="28"/>
        </w:rPr>
        <w:t xml:space="preserve"> ФГБОУВО «Донской государственный технический университет»</w:t>
      </w:r>
      <w:r w:rsidR="00CE5174">
        <w:rPr>
          <w:rFonts w:ascii="Times New Roman" w:eastAsia="Times New Roman" w:hAnsi="Times New Roman"/>
          <w:sz w:val="28"/>
          <w:szCs w:val="28"/>
        </w:rPr>
        <w:t>, которым</w:t>
      </w:r>
      <w:r>
        <w:rPr>
          <w:rFonts w:ascii="Times New Roman" w:eastAsia="Times New Roman" w:hAnsi="Times New Roman"/>
          <w:sz w:val="28"/>
          <w:szCs w:val="28"/>
        </w:rPr>
        <w:t xml:space="preserve"> проведено выборочное </w:t>
      </w:r>
      <w:r w:rsidRPr="00110B4D">
        <w:rPr>
          <w:rFonts w:ascii="Times New Roman" w:hAnsi="Times New Roman" w:cs="Times New Roman"/>
          <w:sz w:val="28"/>
          <w:szCs w:val="28"/>
        </w:rPr>
        <w:lastRenderedPageBreak/>
        <w:t>инструментальн</w:t>
      </w:r>
      <w:r>
        <w:rPr>
          <w:rFonts w:ascii="Times New Roman" w:hAnsi="Times New Roman" w:cs="Times New Roman"/>
          <w:sz w:val="28"/>
          <w:szCs w:val="28"/>
        </w:rPr>
        <w:t>ое обследование</w:t>
      </w:r>
      <w:r w:rsidRPr="003472BB">
        <w:rPr>
          <w:rFonts w:ascii="Times New Roman" w:hAnsi="Times New Roman" w:cs="Times New Roman"/>
          <w:sz w:val="28"/>
          <w:szCs w:val="28"/>
        </w:rPr>
        <w:t xml:space="preserve"> </w:t>
      </w:r>
      <w:r w:rsidR="00FD37AB">
        <w:rPr>
          <w:rFonts w:ascii="Times New Roman" w:hAnsi="Times New Roman" w:cs="Times New Roman"/>
          <w:sz w:val="28"/>
          <w:szCs w:val="28"/>
        </w:rPr>
        <w:t>о</w:t>
      </w:r>
      <w:r w:rsidR="002D1E66">
        <w:rPr>
          <w:rFonts w:ascii="Times New Roman" w:hAnsi="Times New Roman" w:cs="Times New Roman"/>
          <w:sz w:val="28"/>
          <w:szCs w:val="28"/>
        </w:rPr>
        <w:t xml:space="preserve">тдельных участков отремонтированного асфальтобетонного покрытия </w:t>
      </w:r>
      <w:r w:rsidRPr="00110B4D">
        <w:rPr>
          <w:rFonts w:ascii="Times New Roman" w:hAnsi="Times New Roman" w:cs="Times New Roman"/>
          <w:sz w:val="28"/>
          <w:szCs w:val="28"/>
        </w:rPr>
        <w:t xml:space="preserve">с использованием метода </w:t>
      </w:r>
      <w:proofErr w:type="spellStart"/>
      <w:r w:rsidRPr="00110B4D">
        <w:rPr>
          <w:rFonts w:ascii="Times New Roman" w:hAnsi="Times New Roman" w:cs="Times New Roman"/>
          <w:sz w:val="28"/>
          <w:szCs w:val="28"/>
        </w:rPr>
        <w:t>георадиолокационн</w:t>
      </w:r>
      <w:r w:rsidR="00995FE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95FEF">
        <w:rPr>
          <w:rFonts w:ascii="Times New Roman" w:hAnsi="Times New Roman" w:cs="Times New Roman"/>
          <w:sz w:val="28"/>
          <w:szCs w:val="28"/>
        </w:rPr>
        <w:t xml:space="preserve"> зондирования-профилирования. </w:t>
      </w:r>
      <w:r w:rsidR="00995FEF" w:rsidRPr="00FD37AB">
        <w:rPr>
          <w:rFonts w:ascii="Times New Roman" w:eastAsia="Times New Roman" w:hAnsi="Times New Roman" w:cs="Times New Roman"/>
          <w:sz w:val="24"/>
          <w:szCs w:val="24"/>
        </w:rPr>
        <w:t xml:space="preserve">Данное обследование проведено с целью </w:t>
      </w:r>
      <w:r w:rsidR="00995FEF" w:rsidRPr="00FD37AB">
        <w:rPr>
          <w:rFonts w:ascii="Times New Roman" w:hAnsi="Times New Roman" w:cs="Times New Roman"/>
          <w:sz w:val="24"/>
          <w:szCs w:val="24"/>
        </w:rPr>
        <w:t xml:space="preserve">инструментальной оценки однородности плотности и </w:t>
      </w:r>
      <w:proofErr w:type="spellStart"/>
      <w:r w:rsidR="00995FEF" w:rsidRPr="00FD37AB">
        <w:rPr>
          <w:rFonts w:ascii="Times New Roman" w:hAnsi="Times New Roman" w:cs="Times New Roman"/>
          <w:sz w:val="24"/>
          <w:szCs w:val="24"/>
        </w:rPr>
        <w:t>сплошности</w:t>
      </w:r>
      <w:proofErr w:type="spellEnd"/>
      <w:r w:rsidR="00995FEF" w:rsidRPr="00FD37AB">
        <w:rPr>
          <w:rFonts w:ascii="Times New Roman" w:hAnsi="Times New Roman" w:cs="Times New Roman"/>
          <w:sz w:val="24"/>
          <w:szCs w:val="24"/>
        </w:rPr>
        <w:t xml:space="preserve"> асфальтобетонного покрытия</w:t>
      </w:r>
      <w:r w:rsidR="00995FEF" w:rsidRPr="00FD37A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95FEF" w:rsidRPr="00FD37AB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="00995FEF" w:rsidRPr="00FD37A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995FEF" w:rsidRPr="00FD37AB">
        <w:rPr>
          <w:rFonts w:ascii="Times New Roman" w:hAnsi="Times New Roman" w:cs="Times New Roman"/>
          <w:sz w:val="24"/>
          <w:szCs w:val="24"/>
        </w:rPr>
        <w:t>., выявление дефектов в дорожной одежде).</w:t>
      </w:r>
    </w:p>
    <w:p w:rsidR="00995FEF" w:rsidRDefault="00995FEF" w:rsidP="00995FEF">
      <w:pPr>
        <w:pStyle w:val="1"/>
        <w:tabs>
          <w:tab w:val="left" w:pos="0"/>
        </w:tabs>
        <w:spacing w:before="120" w:line="276" w:lineRule="auto"/>
        <w:ind w:left="0"/>
        <w:rPr>
          <w:sz w:val="28"/>
          <w:szCs w:val="28"/>
        </w:rPr>
      </w:pPr>
      <w:r w:rsidRPr="00995FEF">
        <w:rPr>
          <w:sz w:val="28"/>
          <w:szCs w:val="28"/>
        </w:rPr>
        <w:t xml:space="preserve">В результате практически на всех </w:t>
      </w:r>
      <w:proofErr w:type="spellStart"/>
      <w:r w:rsidRPr="00995FEF">
        <w:rPr>
          <w:sz w:val="28"/>
          <w:szCs w:val="28"/>
        </w:rPr>
        <w:t>георадиолокационных</w:t>
      </w:r>
      <w:proofErr w:type="spellEnd"/>
      <w:r w:rsidRPr="00995FEF">
        <w:rPr>
          <w:sz w:val="28"/>
          <w:szCs w:val="28"/>
        </w:rPr>
        <w:t xml:space="preserve"> профилях, выполненных по ремонтному слою, в нижней его части явных признаков аномалий (дефектов) не выявлено</w:t>
      </w:r>
      <w:r>
        <w:rPr>
          <w:sz w:val="28"/>
          <w:szCs w:val="28"/>
        </w:rPr>
        <w:t>, на одном (небольшом) участке на определенной глубине выявлены признаки аномалий (д</w:t>
      </w:r>
      <w:r w:rsidRPr="008326B5">
        <w:rPr>
          <w:sz w:val="28"/>
          <w:szCs w:val="28"/>
        </w:rPr>
        <w:t>ефект</w:t>
      </w:r>
      <w:r>
        <w:rPr>
          <w:sz w:val="28"/>
          <w:szCs w:val="28"/>
        </w:rPr>
        <w:t xml:space="preserve">ов,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</w:t>
      </w:r>
      <w:r w:rsidRPr="00C55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нарушений структуры асфальтобетона, разуплотнения, трещины, неоднородность плотности и др.), </w:t>
      </w:r>
      <w:r w:rsidRPr="00995FEF">
        <w:rPr>
          <w:sz w:val="28"/>
          <w:szCs w:val="28"/>
        </w:rPr>
        <w:t>предположительно, дефект вызван отсутствием сцепления ремонтного слоя с основанием</w:t>
      </w:r>
      <w:r>
        <w:rPr>
          <w:sz w:val="28"/>
          <w:szCs w:val="28"/>
        </w:rPr>
        <w:t xml:space="preserve">. </w:t>
      </w:r>
      <w:r w:rsidR="00E365BC">
        <w:rPr>
          <w:sz w:val="28"/>
          <w:szCs w:val="28"/>
        </w:rPr>
        <w:t xml:space="preserve">Этот участок дороги взят на контроль. </w:t>
      </w:r>
      <w:r w:rsidRPr="00E365BC">
        <w:rPr>
          <w:szCs w:val="24"/>
        </w:rPr>
        <w:t xml:space="preserve">При этом, толщина покрытия, была подтверждена на всех участках. </w:t>
      </w:r>
      <w:r w:rsidR="00F3468A">
        <w:rPr>
          <w:sz w:val="28"/>
          <w:szCs w:val="28"/>
        </w:rPr>
        <w:t>Данный метод</w:t>
      </w:r>
      <w:r>
        <w:rPr>
          <w:sz w:val="28"/>
          <w:szCs w:val="28"/>
        </w:rPr>
        <w:t xml:space="preserve"> (в отличие от </w:t>
      </w:r>
      <w:r w:rsidR="00F3468A">
        <w:rPr>
          <w:sz w:val="28"/>
          <w:szCs w:val="28"/>
        </w:rPr>
        <w:t xml:space="preserve">контрольной </w:t>
      </w:r>
      <w:r>
        <w:rPr>
          <w:sz w:val="28"/>
          <w:szCs w:val="28"/>
        </w:rPr>
        <w:t>вырубки) не столь информативен, однако позволяет охватить большие объемы выполненных работ.</w:t>
      </w:r>
    </w:p>
    <w:p w:rsidR="000552F6" w:rsidRPr="00FD37AB" w:rsidRDefault="00FD37AB" w:rsidP="00FD37AB">
      <w:pPr>
        <w:pStyle w:val="1"/>
        <w:tabs>
          <w:tab w:val="left" w:pos="0"/>
        </w:tabs>
        <w:spacing w:before="120" w:line="276" w:lineRule="auto"/>
        <w:ind w:left="0" w:firstLine="0"/>
        <w:rPr>
          <w:b/>
          <w:sz w:val="28"/>
          <w:szCs w:val="28"/>
        </w:rPr>
      </w:pPr>
      <w:r w:rsidRPr="00FD37AB">
        <w:rPr>
          <w:b/>
          <w:sz w:val="28"/>
          <w:szCs w:val="28"/>
        </w:rPr>
        <w:t>Слайд 9</w:t>
      </w:r>
    </w:p>
    <w:p w:rsidR="00995FEF" w:rsidRDefault="00995FEF" w:rsidP="00FD37AB">
      <w:pPr>
        <w:shd w:val="clear" w:color="auto" w:fill="FFFFFF"/>
        <w:spacing w:before="1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Факты нецелевого использования средств дорожного фонда. </w:t>
      </w:r>
    </w:p>
    <w:p w:rsidR="00C10DB9" w:rsidRPr="00673690" w:rsidRDefault="00C10DB9" w:rsidP="00C10DB9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6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67369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73690">
        <w:rPr>
          <w:rFonts w:ascii="Times New Roman" w:hAnsi="Times New Roman" w:cs="Times New Roman"/>
          <w:sz w:val="28"/>
          <w:szCs w:val="28"/>
        </w:rPr>
        <w:t xml:space="preserve"> № 257-ФЗ, автомобильная дорога является объектом транспортной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инфраструктуры, предназначенной </w:t>
      </w:r>
      <w:r w:rsidRPr="00673690">
        <w:rPr>
          <w:rFonts w:ascii="Times New Roman" w:hAnsi="Times New Roman" w:cs="Times New Roman"/>
          <w:sz w:val="28"/>
          <w:szCs w:val="28"/>
        </w:rPr>
        <w:t>для движения транспортных средств и включающим в себя в том числе элементы обустройства дороги</w:t>
      </w:r>
      <w:r>
        <w:rPr>
          <w:rFonts w:ascii="Times New Roman" w:hAnsi="Times New Roman" w:cs="Times New Roman"/>
          <w:sz w:val="28"/>
          <w:szCs w:val="28"/>
        </w:rPr>
        <w:t xml:space="preserve">, к которым в том числе относятся </w:t>
      </w:r>
      <w:r w:rsidRPr="00673690">
        <w:rPr>
          <w:rFonts w:ascii="Times New Roman" w:hAnsi="Times New Roman" w:cs="Times New Roman"/>
          <w:sz w:val="28"/>
          <w:szCs w:val="28"/>
        </w:rPr>
        <w:t xml:space="preserve">     объекты, предназначенные для освещения автомобильных дорог,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соответственно, за счет средств дорожного фонда (в рамках содержания дорог) </w:t>
      </w:r>
      <w:r w:rsidRPr="00673690">
        <w:rPr>
          <w:rFonts w:ascii="Times New Roman" w:hAnsi="Times New Roman" w:cs="Times New Roman"/>
          <w:sz w:val="28"/>
          <w:szCs w:val="28"/>
          <w:shd w:val="clear" w:color="auto" w:fill="FFFFFF"/>
        </w:rPr>
        <w:t>- осуществляется плата за расход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лектроэнергии на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освещение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а/дорог.</w:t>
      </w:r>
    </w:p>
    <w:p w:rsidR="00C10DB9" w:rsidRDefault="00C10DB9" w:rsidP="00C10DB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0DB9">
        <w:rPr>
          <w:rFonts w:ascii="Times New Roman" w:hAnsi="Times New Roman" w:cs="Times New Roman"/>
          <w:sz w:val="28"/>
          <w:szCs w:val="28"/>
        </w:rPr>
        <w:t xml:space="preserve">          В ходе анализа ведомостей энергопотребления и актов снятия показаний средств учета электрической энергии, а также выхода на место установлено, что </w:t>
      </w:r>
      <w:r w:rsidRPr="00C10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отдельной точке поставки электроэнергии подключено оборудование, отвечающее за подсветку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городского </w:t>
      </w:r>
      <w:r w:rsidRPr="00C10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фонтана (т.е. объекта благоустройства), осуществлялось подключе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ние оборудования сцены </w:t>
      </w:r>
      <w:r w:rsidRPr="00C10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проведении праздничных мероприятий.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 протокол об административном правонарушении.</w:t>
      </w:r>
    </w:p>
    <w:p w:rsidR="00FD37AB" w:rsidRPr="00FD37AB" w:rsidRDefault="00FD37AB" w:rsidP="00C10DB9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D3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10</w:t>
      </w:r>
    </w:p>
    <w:p w:rsidR="00C10DB9" w:rsidRPr="00C10DB9" w:rsidRDefault="00C10DB9" w:rsidP="00C10D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3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заключение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очу сказать, что </w:t>
      </w:r>
      <w:r w:rsidR="00E3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тесно взаимодействуем с ГРБС, отвечающ</w:t>
      </w:r>
      <w:r w:rsidR="006F6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 за это направление, ответная реакция есть, многое за время нашей работы исправлено, уточнено, разработано. </w:t>
      </w:r>
    </w:p>
    <w:p w:rsidR="00963A5F" w:rsidRPr="00476771" w:rsidRDefault="00963A5F" w:rsidP="00963A5F">
      <w:pPr>
        <w:ind w:firstLine="709"/>
        <w:jc w:val="both"/>
        <w:rPr>
          <w:sz w:val="32"/>
          <w:szCs w:val="32"/>
        </w:rPr>
      </w:pPr>
      <w:r w:rsidRPr="00476771">
        <w:rPr>
          <w:rFonts w:ascii="Times New Roman" w:hAnsi="Times New Roman" w:cs="Times New Roman"/>
          <w:sz w:val="32"/>
          <w:szCs w:val="32"/>
        </w:rPr>
        <w:t>Спасибо за внимание</w:t>
      </w:r>
      <w:r w:rsidR="00FD37AB" w:rsidRPr="00476771">
        <w:rPr>
          <w:sz w:val="32"/>
          <w:szCs w:val="32"/>
        </w:rPr>
        <w:t>!</w:t>
      </w:r>
    </w:p>
    <w:sectPr w:rsidR="00963A5F" w:rsidRPr="0047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E4"/>
    <w:rsid w:val="000552F6"/>
    <w:rsid w:val="00060BEF"/>
    <w:rsid w:val="000B7051"/>
    <w:rsid w:val="001048C8"/>
    <w:rsid w:val="00200E54"/>
    <w:rsid w:val="002218ED"/>
    <w:rsid w:val="00266BBF"/>
    <w:rsid w:val="002D1E66"/>
    <w:rsid w:val="00372939"/>
    <w:rsid w:val="003C553E"/>
    <w:rsid w:val="003E7887"/>
    <w:rsid w:val="003F70C6"/>
    <w:rsid w:val="0040175F"/>
    <w:rsid w:val="004109D6"/>
    <w:rsid w:val="00476771"/>
    <w:rsid w:val="004F172A"/>
    <w:rsid w:val="004F47CF"/>
    <w:rsid w:val="0056265E"/>
    <w:rsid w:val="005C25AC"/>
    <w:rsid w:val="005F5BE4"/>
    <w:rsid w:val="00641D88"/>
    <w:rsid w:val="00673690"/>
    <w:rsid w:val="00684E87"/>
    <w:rsid w:val="006D5643"/>
    <w:rsid w:val="006F643C"/>
    <w:rsid w:val="0074469B"/>
    <w:rsid w:val="00781A4B"/>
    <w:rsid w:val="007B1DC9"/>
    <w:rsid w:val="00805985"/>
    <w:rsid w:val="008470AE"/>
    <w:rsid w:val="00863316"/>
    <w:rsid w:val="0088258D"/>
    <w:rsid w:val="009149B1"/>
    <w:rsid w:val="00920849"/>
    <w:rsid w:val="00931EFD"/>
    <w:rsid w:val="009579BF"/>
    <w:rsid w:val="00963A5F"/>
    <w:rsid w:val="00986583"/>
    <w:rsid w:val="00995FEF"/>
    <w:rsid w:val="009A4069"/>
    <w:rsid w:val="009C180E"/>
    <w:rsid w:val="009C78CE"/>
    <w:rsid w:val="00A64877"/>
    <w:rsid w:val="00A95D66"/>
    <w:rsid w:val="00AB157D"/>
    <w:rsid w:val="00AB490F"/>
    <w:rsid w:val="00AD77F8"/>
    <w:rsid w:val="00B32B6B"/>
    <w:rsid w:val="00B44B02"/>
    <w:rsid w:val="00BF38EE"/>
    <w:rsid w:val="00C0155A"/>
    <w:rsid w:val="00C10DB9"/>
    <w:rsid w:val="00C12CA8"/>
    <w:rsid w:val="00C243E1"/>
    <w:rsid w:val="00CA4FE0"/>
    <w:rsid w:val="00CE490C"/>
    <w:rsid w:val="00CE5174"/>
    <w:rsid w:val="00D05D6C"/>
    <w:rsid w:val="00D6306C"/>
    <w:rsid w:val="00D8529A"/>
    <w:rsid w:val="00DB4360"/>
    <w:rsid w:val="00E365BC"/>
    <w:rsid w:val="00EE08DC"/>
    <w:rsid w:val="00EE53E3"/>
    <w:rsid w:val="00F309AD"/>
    <w:rsid w:val="00F3468A"/>
    <w:rsid w:val="00F62A21"/>
    <w:rsid w:val="00FA0F5F"/>
    <w:rsid w:val="00FB5416"/>
    <w:rsid w:val="00FD37AB"/>
    <w:rsid w:val="00F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00345-04E6-401A-95B7-9F4BC20A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487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9C1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B157D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B157D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">
    <w:name w:val="Обычный1"/>
    <w:link w:val="Normal"/>
    <w:rsid w:val="007B1DC9"/>
    <w:pPr>
      <w:widowControl w:val="0"/>
      <w:spacing w:after="0" w:line="300" w:lineRule="auto"/>
      <w:ind w:left="8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"/>
    <w:rsid w:val="007B1DC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F6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129888A52A0413E1A4DFA4C7170848726A399D17336E30219444817173370CDDB99F7F8DAEF634189D29D3ACCD1A2E4E50A4C4688C1714D7A6B70sBT3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F657EF3D518E44B267BC4434AF38A7" ma:contentTypeVersion="0" ma:contentTypeDescription="Создание документа." ma:contentTypeScope="" ma:versionID="4e00e0ee330246ccc5eaf4d30fa1fe7b">
  <xsd:schema xmlns:xsd="http://www.w3.org/2001/XMLSchema" xmlns:xs="http://www.w3.org/2001/XMLSchema" xmlns:p="http://schemas.microsoft.com/office/2006/metadata/properties" xmlns:ns2="B20E8D38-9397-417F-B6AD-D115B7EB0760" targetNamespace="http://schemas.microsoft.com/office/2006/metadata/properties" ma:root="true" ma:fieldsID="588791eb850edb71a957d97ea9b30050" ns2:_="">
    <xsd:import namespace="B20E8D38-9397-417F-B6AD-D115B7EB0760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E8D38-9397-417F-B6AD-D115B7EB0760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B20E8D38-9397-417F-B6AD-D115B7EB0760">Доклад  аудитора Контрольно-счетной палаты города Азова Христич Ольги Леонидовны</FullName>
    <DocDate xmlns="B20E8D38-9397-417F-B6AD-D115B7EB0760">2021-08-19T21:00:00+00:00</DocDate>
    <DocNum xmlns="B20E8D38-9397-417F-B6AD-D115B7EB0760" xsi:nil="true"/>
  </documentManagement>
</p:properties>
</file>

<file path=customXml/itemProps1.xml><?xml version="1.0" encoding="utf-8"?>
<ds:datastoreItem xmlns:ds="http://schemas.openxmlformats.org/officeDocument/2006/customXml" ds:itemID="{3DF476A8-DF09-4339-95C2-9E499AAE6953}"/>
</file>

<file path=customXml/itemProps2.xml><?xml version="1.0" encoding="utf-8"?>
<ds:datastoreItem xmlns:ds="http://schemas.openxmlformats.org/officeDocument/2006/customXml" ds:itemID="{027CE12C-6927-4008-B547-F85FFCE2E0DA}"/>
</file>

<file path=customXml/itemProps3.xml><?xml version="1.0" encoding="utf-8"?>
<ds:datastoreItem xmlns:ds="http://schemas.openxmlformats.org/officeDocument/2006/customXml" ds:itemID="{84189099-DF7D-4C86-8A53-4840169C17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ochristich</dc:creator>
  <cp:keywords/>
  <dc:description/>
  <cp:lastModifiedBy>ochristich</cp:lastModifiedBy>
  <cp:revision>22</cp:revision>
  <cp:lastPrinted>2021-08-16T08:09:00Z</cp:lastPrinted>
  <dcterms:created xsi:type="dcterms:W3CDTF">2021-08-06T07:59:00Z</dcterms:created>
  <dcterms:modified xsi:type="dcterms:W3CDTF">2021-08-16T08:10:00Z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0x010100B9F657EF3D518E44B267BC4434AF38A7</vt:lpwstr>
  </property>
</Properties>
</file>